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1C720" w14:textId="77777777" w:rsidR="00254615" w:rsidRDefault="003C07BE">
      <w:pPr>
        <w:spacing w:before="120" w:after="0" w:line="240" w:lineRule="auto"/>
        <w:jc w:val="both"/>
        <w:rPr>
          <w:rFonts w:ascii="Times New Roman" w:hAnsi="Times New Roman" w:cs="Times New Roman"/>
          <w:color w:val="000000" w:themeColor="text1"/>
          <w:sz w:val="28"/>
          <w:szCs w:val="28"/>
        </w:rPr>
      </w:pPr>
      <w:r>
        <w:rPr>
          <w:rFonts w:ascii="Times New Roman" w:hAnsi="Times New Roman" w:cs="Times New Roman"/>
          <w:b/>
          <w:sz w:val="24"/>
          <w:szCs w:val="24"/>
        </w:rPr>
        <w:t>TỐ</w:t>
      </w:r>
      <w:r>
        <w:rPr>
          <w:rFonts w:ascii="Times New Roman" w:hAnsi="Times New Roman" w:cs="Times New Roman"/>
          <w:b/>
          <w:sz w:val="24"/>
          <w:szCs w:val="24"/>
          <w:lang w:val="en-US"/>
        </w:rPr>
        <w:t>,</w:t>
      </w:r>
      <w:r>
        <w:rPr>
          <w:rFonts w:ascii="Times New Roman" w:hAnsi="Times New Roman" w:cs="Times New Roman"/>
          <w:b/>
          <w:sz w:val="24"/>
          <w:szCs w:val="24"/>
        </w:rPr>
        <w:t xml:space="preserve"> L</w:t>
      </w:r>
      <w:r>
        <w:rPr>
          <w:rFonts w:ascii="Times New Roman" w:hAnsi="Times New Roman" w:cs="Times New Roman"/>
          <w:b/>
          <w:sz w:val="24"/>
          <w:szCs w:val="24"/>
          <w:lang w:val="en-US"/>
        </w:rPr>
        <w:t>Ố</w:t>
      </w:r>
      <w:r>
        <w:rPr>
          <w:rFonts w:ascii="Times New Roman" w:hAnsi="Times New Roman" w:cs="Times New Roman"/>
          <w:b/>
          <w:sz w:val="24"/>
          <w:szCs w:val="24"/>
        </w:rPr>
        <w:t>C</w:t>
      </w:r>
      <w:r>
        <w:rPr>
          <w:rFonts w:ascii="Times New Roman" w:hAnsi="Times New Roman" w:cs="Times New Roman"/>
          <w:b/>
          <w:sz w:val="24"/>
          <w:szCs w:val="24"/>
          <w:lang w:val="en-US"/>
        </w:rPr>
        <w:t>,</w:t>
      </w:r>
      <w:r>
        <w:rPr>
          <w:rFonts w:ascii="Times New Roman" w:hAnsi="Times New Roman" w:cs="Times New Roman"/>
          <w:b/>
          <w:sz w:val="24"/>
          <w:szCs w:val="24"/>
        </w:rPr>
        <w:t xml:space="preserve"> MƯA ĐÁ, </w:t>
      </w:r>
      <w:r>
        <w:rPr>
          <w:rFonts w:ascii="Times New Roman" w:hAnsi="Times New Roman" w:cs="Times New Roman"/>
          <w:sz w:val="28"/>
          <w:szCs w:val="28"/>
        </w:rPr>
        <w:t>những hiện tượng thời tiết cực đoan liên quan đến mây đối lưu mạnh.</w:t>
      </w:r>
      <w:r>
        <w:rPr>
          <w:rFonts w:ascii="Times New Roman" w:hAnsi="Times New Roman" w:cs="Times New Roman"/>
          <w:color w:val="000000" w:themeColor="text1"/>
          <w:sz w:val="28"/>
          <w:szCs w:val="28"/>
        </w:rPr>
        <w:t xml:space="preserve"> </w:t>
      </w:r>
      <w:r>
        <w:rPr>
          <w:rFonts w:ascii="Times New Roman" w:hAnsi="Times New Roman" w:cs="Times New Roman"/>
          <w:vanish/>
          <w:color w:val="000000" w:themeColor="text1"/>
          <w:sz w:val="28"/>
          <w:szCs w:val="28"/>
        </w:rPr>
        <w:cr/>
        <w:t xml:space="preserve">          đi chuyển từ nam lên ia làm 2 loại:</w:t>
      </w:r>
      <w:r>
        <w:rPr>
          <w:rFonts w:ascii="Times New Roman" w:hAnsi="Times New Roman" w:cs="Times New Roman"/>
          <w:vanish/>
          <w:color w:val="000000" w:themeColor="text1"/>
          <w:sz w:val="28"/>
          <w:szCs w:val="28"/>
        </w:rPr>
        <w:cr/>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r>
        <w:rPr>
          <w:rFonts w:ascii="Times New Roman" w:hAnsi="Times New Roman" w:cs="Times New Roman"/>
          <w:vanish/>
          <w:color w:val="000000" w:themeColor="text1"/>
          <w:sz w:val="28"/>
          <w:szCs w:val="28"/>
        </w:rPr>
        <w:pgNum/>
      </w:r>
    </w:p>
    <w:p w14:paraId="44B0EF57" w14:textId="77777777" w:rsidR="00254615" w:rsidRDefault="003C07BE">
      <w:pPr>
        <w:spacing w:before="120"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Tuy chỉ xảy ra trong phạm vi hẹp (chỉ vài km</w:t>
      </w:r>
      <w:r>
        <w:rPr>
          <w:rFonts w:ascii="Times New Roman" w:hAnsi="Times New Roman" w:cs="Times New Roman"/>
          <w:color w:val="000000" w:themeColor="text1"/>
          <w:sz w:val="28"/>
          <w:szCs w:val="28"/>
          <w:vertAlign w:val="superscript"/>
        </w:rPr>
        <w:t>2</w:t>
      </w:r>
      <w:r>
        <w:rPr>
          <w:rFonts w:ascii="Times New Roman" w:hAnsi="Times New Roman" w:cs="Times New Roman"/>
          <w:color w:val="000000" w:themeColor="text1"/>
          <w:sz w:val="28"/>
          <w:szCs w:val="28"/>
        </w:rPr>
        <w:t>) và trong thời gian ngắn (vài phút) T</w:t>
      </w:r>
      <w:r w:rsidRPr="00D61A5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L</w:t>
      </w:r>
      <w:r w:rsidRPr="00D61A5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MĐ có sức tàn phá rất mạnh. Việc dự báo các hiện tượng này rất khó. Cho đến nay</w:t>
      </w:r>
      <w:r w:rsidRPr="00D61A5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hầu như chưa có phương pháp dự báo nào khả thi ngoại trừ việc cảnh báo tố lốc có thể xảy ra trong các hình thế synop có khả năng có dông mạnh, đặc biệt là vào các tháng chuyển mùa từ xuân sang hè ở </w:t>
      </w:r>
      <w:r w:rsidRPr="00D61A58">
        <w:rPr>
          <w:rFonts w:ascii="Times New Roman" w:hAnsi="Times New Roman" w:cs="Times New Roman"/>
          <w:color w:val="000000" w:themeColor="text1"/>
          <w:sz w:val="28"/>
          <w:szCs w:val="28"/>
        </w:rPr>
        <w:t>m</w:t>
      </w:r>
      <w:r>
        <w:rPr>
          <w:rFonts w:ascii="Times New Roman" w:hAnsi="Times New Roman" w:cs="Times New Roman"/>
          <w:color w:val="000000" w:themeColor="text1"/>
          <w:sz w:val="28"/>
          <w:szCs w:val="28"/>
        </w:rPr>
        <w:t xml:space="preserve">iền Bắc và bắt đầu mùa gió mùa </w:t>
      </w:r>
      <w:r w:rsidRPr="00D61A58">
        <w:rPr>
          <w:rFonts w:ascii="Times New Roman" w:hAnsi="Times New Roman" w:cs="Times New Roman"/>
          <w:color w:val="000000" w:themeColor="text1"/>
          <w:sz w:val="28"/>
          <w:szCs w:val="28"/>
        </w:rPr>
        <w:t>T</w:t>
      </w:r>
      <w:r>
        <w:rPr>
          <w:rFonts w:ascii="Times New Roman" w:hAnsi="Times New Roman" w:cs="Times New Roman"/>
          <w:color w:val="000000" w:themeColor="text1"/>
          <w:sz w:val="28"/>
          <w:szCs w:val="28"/>
        </w:rPr>
        <w:t>ây Nam ở miền Nam. T, L, MĐ cũng chỉ quan trắc được khi nó đang xảy ra nhờ các phương tiện quan trắc hiện đại như radar thời tiết, vệ tinh khí tượng. T, L, MĐ đều liên quan đến mây đối lưu phát triển mạnh</w:t>
      </w:r>
      <w:r w:rsidRPr="00D61A5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song bản chất của chúng khác nhau: tố là hiện tượng dòng giáng mạnh, lốc là hiện tượng dòng thăng mạnh.</w:t>
      </w:r>
    </w:p>
    <w:p w14:paraId="52DAB8D7" w14:textId="77777777" w:rsidR="00254615" w:rsidRDefault="003C07BE">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Tố (microbust) là dòng giáng mạnh từ đám mây dông</w:t>
      </w:r>
      <w:r w:rsidRPr="00D61A58">
        <w:rPr>
          <w:rFonts w:ascii="Times New Roman" w:hAnsi="Times New Roman" w:cs="Times New Roman"/>
          <w:sz w:val="28"/>
          <w:szCs w:val="28"/>
        </w:rPr>
        <w:t>,</w:t>
      </w:r>
      <w:r>
        <w:rPr>
          <w:rFonts w:ascii="Times New Roman" w:hAnsi="Times New Roman" w:cs="Times New Roman"/>
          <w:sz w:val="28"/>
          <w:szCs w:val="28"/>
        </w:rPr>
        <w:t xml:space="preserve"> được tạo ra khi không khí lạnh trong đám mây dông đổ xuống, nhiệt độ mặt đất giảm mạnh. Dòng giáng này chuyển động với tốc độ rất nhanh, tỏa ra khắp mọi hướng. </w:t>
      </w:r>
    </w:p>
    <w:p w14:paraId="2BF200F3" w14:textId="77777777" w:rsidR="00254615" w:rsidRDefault="003C07BE">
      <w:pPr>
        <w:spacing w:before="120"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val="en-US" w:eastAsia="en-US"/>
        </w:rPr>
        <w:drawing>
          <wp:inline distT="0" distB="0" distL="0" distR="0" wp14:anchorId="76D54A23" wp14:editId="6F8A29E8">
            <wp:extent cx="4895215" cy="2514600"/>
            <wp:effectExtent l="0" t="0" r="63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8"/>
                    <a:srcRect/>
                    <a:stretch>
                      <a:fillRect/>
                    </a:stretch>
                  </pic:blipFill>
                  <pic:spPr>
                    <a:xfrm>
                      <a:off x="0" y="0"/>
                      <a:ext cx="4903820" cy="2518836"/>
                    </a:xfrm>
                    <a:prstGeom prst="rect">
                      <a:avLst/>
                    </a:prstGeom>
                    <a:noFill/>
                    <a:ln w="9525">
                      <a:noFill/>
                      <a:miter lim="800000"/>
                      <a:headEnd/>
                      <a:tailEnd/>
                    </a:ln>
                  </pic:spPr>
                </pic:pic>
              </a:graphicData>
            </a:graphic>
          </wp:inline>
        </w:drawing>
      </w:r>
    </w:p>
    <w:p w14:paraId="7E1B32E1" w14:textId="77777777" w:rsidR="00254615" w:rsidRDefault="003C07BE">
      <w:pPr>
        <w:spacing w:before="120" w:after="0" w:line="240" w:lineRule="auto"/>
        <w:jc w:val="center"/>
        <w:rPr>
          <w:rFonts w:ascii="Times New Roman" w:hAnsi="Times New Roman" w:cs="Times New Roman"/>
          <w:b/>
          <w:sz w:val="24"/>
          <w:szCs w:val="24"/>
        </w:rPr>
      </w:pPr>
      <w:r>
        <w:rPr>
          <w:rFonts w:ascii="Times New Roman" w:hAnsi="Times New Roman" w:cs="Times New Roman"/>
          <w:b/>
          <w:sz w:val="24"/>
          <w:szCs w:val="24"/>
        </w:rPr>
        <w:t>Hình 1</w:t>
      </w:r>
      <w:r>
        <w:rPr>
          <w:rFonts w:ascii="Times New Roman" w:hAnsi="Times New Roman" w:cs="Times New Roman"/>
          <w:b/>
          <w:sz w:val="24"/>
          <w:szCs w:val="24"/>
          <w:lang w:val="en-US"/>
        </w:rPr>
        <w:t>:</w:t>
      </w:r>
      <w:r>
        <w:rPr>
          <w:rFonts w:ascii="Times New Roman" w:hAnsi="Times New Roman" w:cs="Times New Roman"/>
          <w:b/>
          <w:sz w:val="24"/>
          <w:szCs w:val="24"/>
        </w:rPr>
        <w:t xml:space="preserve"> Mô phỏng gió trong tố </w:t>
      </w:r>
    </w:p>
    <w:p w14:paraId="747BE250" w14:textId="77777777" w:rsidR="00254615" w:rsidRDefault="003C07BE">
      <w:pPr>
        <w:spacing w:before="120" w:after="0" w:line="240" w:lineRule="auto"/>
        <w:jc w:val="right"/>
        <w:rPr>
          <w:rFonts w:ascii="Times New Roman" w:hAnsi="Times New Roman" w:cs="Times New Roman"/>
          <w:i/>
          <w:sz w:val="24"/>
          <w:szCs w:val="24"/>
        </w:rPr>
      </w:pPr>
      <w:r>
        <w:rPr>
          <w:rFonts w:ascii="Times New Roman" w:hAnsi="Times New Roman" w:cs="Times New Roman"/>
          <w:i/>
          <w:sz w:val="24"/>
          <w:szCs w:val="24"/>
        </w:rPr>
        <w:t>(Nguồn: National Weather Service, NVS Bimingham, Alabama, weather forcaste office)</w:t>
      </w:r>
    </w:p>
    <w:p w14:paraId="4FA60B93" w14:textId="77777777" w:rsidR="00254615" w:rsidRDefault="003C07BE">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Tố thường xảy ra trong một thời gian ngắn (vài giây). Trong trường hợp đám mây dông chuyển động thì sẽ gây nên một vệt gió mạnh</w:t>
      </w:r>
      <w:r w:rsidRPr="00D61A58">
        <w:rPr>
          <w:rFonts w:ascii="Times New Roman" w:hAnsi="Times New Roman" w:cs="Times New Roman"/>
          <w:sz w:val="28"/>
          <w:szCs w:val="28"/>
        </w:rPr>
        <w:t>,</w:t>
      </w:r>
      <w:r>
        <w:rPr>
          <w:rFonts w:ascii="Times New Roman" w:hAnsi="Times New Roman" w:cs="Times New Roman"/>
          <w:sz w:val="28"/>
          <w:szCs w:val="28"/>
        </w:rPr>
        <w:t xml:space="preserve"> có hướng không ổn định với sức gió rất lớn, cây cối bị đổ rạp, cát bụi bay tung tóe. Trong vùng tố</w:t>
      </w:r>
      <w:r w:rsidRPr="00D61A58">
        <w:rPr>
          <w:rFonts w:ascii="Times New Roman" w:hAnsi="Times New Roman" w:cs="Times New Roman"/>
          <w:sz w:val="28"/>
          <w:szCs w:val="28"/>
        </w:rPr>
        <w:t>,</w:t>
      </w:r>
      <w:r>
        <w:rPr>
          <w:rFonts w:ascii="Times New Roman" w:hAnsi="Times New Roman" w:cs="Times New Roman"/>
          <w:sz w:val="28"/>
          <w:szCs w:val="28"/>
        </w:rPr>
        <w:t xml:space="preserve"> hướng gió có thể thay đổi liên tục nên sức tàn phá càng mạnh thêm.</w:t>
      </w:r>
    </w:p>
    <w:p w14:paraId="3016F1A0" w14:textId="77777777" w:rsidR="00254615" w:rsidRDefault="003C07BE">
      <w:pPr>
        <w:pStyle w:val="NoSpacing"/>
        <w:spacing w:before="120"/>
        <w:ind w:firstLine="567"/>
        <w:jc w:val="both"/>
        <w:rPr>
          <w:rFonts w:ascii="Times New Roman" w:hAnsi="Times New Roman" w:cs="Times New Roman"/>
          <w:sz w:val="28"/>
          <w:szCs w:val="28"/>
        </w:rPr>
      </w:pPr>
      <w:r>
        <w:rPr>
          <w:rFonts w:ascii="Times New Roman" w:hAnsi="Times New Roman" w:cs="Times New Roman"/>
          <w:sz w:val="28"/>
          <w:szCs w:val="28"/>
        </w:rPr>
        <w:t>Tố có thể xảy ra với một đám mây dông độc lập hoặc có thể với một tập hợp các đám mây dông. Trường hợp này thường xảy ra trước cơn bão gọi là đường tố trước bão</w:t>
      </w:r>
      <w:r w:rsidRPr="00D61A58">
        <w:rPr>
          <w:rFonts w:ascii="Times New Roman" w:hAnsi="Times New Roman" w:cs="Times New Roman"/>
          <w:sz w:val="28"/>
          <w:szCs w:val="28"/>
        </w:rPr>
        <w:t>,</w:t>
      </w:r>
      <w:r>
        <w:rPr>
          <w:rFonts w:ascii="Times New Roman" w:hAnsi="Times New Roman" w:cs="Times New Roman"/>
          <w:sz w:val="28"/>
          <w:szCs w:val="28"/>
        </w:rPr>
        <w:t xml:space="preserve"> quan trắc được bằng radar thời tiết. Đường tố trước bão thường xảy ra trên biển, tồn tại trong chu kỳ khoảng vài giờ. Hướng di chuyển của đường tố trước bão là dấu hiệu của khu vực bão đổ bộ .</w:t>
      </w:r>
    </w:p>
    <w:p w14:paraId="7B405E30" w14:textId="77777777" w:rsidR="00254615" w:rsidRDefault="003C07BE">
      <w:pPr>
        <w:pStyle w:val="NoSpacing"/>
        <w:spacing w:before="120"/>
        <w:ind w:firstLine="567"/>
        <w:jc w:val="both"/>
        <w:rPr>
          <w:rFonts w:ascii="Times New Roman" w:hAnsi="Times New Roman" w:cs="Times New Roman"/>
          <w:sz w:val="28"/>
          <w:szCs w:val="28"/>
        </w:rPr>
      </w:pPr>
      <w:r>
        <w:rPr>
          <w:rFonts w:ascii="Times New Roman" w:hAnsi="Times New Roman" w:cs="Times New Roman"/>
          <w:sz w:val="28"/>
          <w:szCs w:val="28"/>
        </w:rPr>
        <w:lastRenderedPageBreak/>
        <w:t>Lốc (tornado) là một cơn gió xoáy xảy ra kèm theo đám mây dông mạnh. Cơn lốc với sức gió rất lớn</w:t>
      </w:r>
      <w:r w:rsidRPr="00D61A58">
        <w:rPr>
          <w:rFonts w:ascii="Times New Roman" w:hAnsi="Times New Roman" w:cs="Times New Roman"/>
          <w:sz w:val="28"/>
          <w:szCs w:val="28"/>
        </w:rPr>
        <w:t>,</w:t>
      </w:r>
      <w:r>
        <w:rPr>
          <w:rFonts w:ascii="Times New Roman" w:hAnsi="Times New Roman" w:cs="Times New Roman"/>
          <w:sz w:val="28"/>
          <w:szCs w:val="28"/>
        </w:rPr>
        <w:t xml:space="preserve"> cuốn tung mọi vật lên cao trên đường nó đi qua. </w:t>
      </w:r>
    </w:p>
    <w:p w14:paraId="6F6A5A2F" w14:textId="77777777" w:rsidR="00254615" w:rsidRDefault="003C07BE">
      <w:pPr>
        <w:pStyle w:val="NoSpacing"/>
        <w:spacing w:before="120"/>
        <w:jc w:val="center"/>
        <w:rPr>
          <w:rFonts w:ascii="Times New Roman" w:hAnsi="Times New Roman" w:cs="Times New Roman"/>
          <w:sz w:val="28"/>
          <w:szCs w:val="28"/>
        </w:rPr>
      </w:pPr>
      <w:r>
        <w:rPr>
          <w:rFonts w:ascii="Times New Roman" w:hAnsi="Times New Roman" w:cs="Times New Roman"/>
          <w:noProof/>
          <w:sz w:val="28"/>
          <w:szCs w:val="28"/>
          <w:lang w:val="en-US" w:eastAsia="en-US"/>
        </w:rPr>
        <w:drawing>
          <wp:inline distT="0" distB="0" distL="0" distR="0" wp14:anchorId="2276999A" wp14:editId="3AEF6736">
            <wp:extent cx="3263900" cy="2200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srcRect/>
                    <a:stretch>
                      <a:fillRect/>
                    </a:stretch>
                  </pic:blipFill>
                  <pic:spPr>
                    <a:xfrm>
                      <a:off x="0" y="0"/>
                      <a:ext cx="3272799" cy="2205867"/>
                    </a:xfrm>
                    <a:prstGeom prst="rect">
                      <a:avLst/>
                    </a:prstGeom>
                    <a:noFill/>
                    <a:ln w="9525">
                      <a:noFill/>
                      <a:miter lim="800000"/>
                      <a:headEnd/>
                      <a:tailEnd/>
                    </a:ln>
                  </pic:spPr>
                </pic:pic>
              </a:graphicData>
            </a:graphic>
          </wp:inline>
        </w:drawing>
      </w:r>
    </w:p>
    <w:p w14:paraId="5E12BBED" w14:textId="77777777" w:rsidR="00254615" w:rsidRDefault="003C07BE">
      <w:pPr>
        <w:pStyle w:val="NoSpacing"/>
        <w:spacing w:before="120"/>
        <w:jc w:val="center"/>
        <w:rPr>
          <w:rFonts w:ascii="Times New Roman" w:hAnsi="Times New Roman" w:cs="Times New Roman"/>
          <w:b/>
          <w:sz w:val="24"/>
          <w:szCs w:val="24"/>
        </w:rPr>
      </w:pPr>
      <w:r>
        <w:rPr>
          <w:rFonts w:ascii="Times New Roman" w:hAnsi="Times New Roman" w:cs="Times New Roman"/>
          <w:b/>
          <w:sz w:val="24"/>
          <w:szCs w:val="24"/>
        </w:rPr>
        <w:t>Hình 2</w:t>
      </w:r>
      <w:r w:rsidRPr="00D61A58">
        <w:rPr>
          <w:rFonts w:ascii="Times New Roman" w:hAnsi="Times New Roman" w:cs="Times New Roman"/>
          <w:b/>
          <w:sz w:val="24"/>
          <w:szCs w:val="24"/>
        </w:rPr>
        <w:t>:</w:t>
      </w:r>
      <w:r>
        <w:rPr>
          <w:rFonts w:ascii="Times New Roman" w:hAnsi="Times New Roman" w:cs="Times New Roman"/>
          <w:b/>
          <w:sz w:val="24"/>
          <w:szCs w:val="24"/>
        </w:rPr>
        <w:t xml:space="preserve"> Lốc cuốn tung mọi vật trên đường nó đi qua </w:t>
      </w:r>
    </w:p>
    <w:p w14:paraId="0FC060DF" w14:textId="77777777" w:rsidR="00254615" w:rsidRDefault="003C07BE">
      <w:pPr>
        <w:pStyle w:val="NoSpacing"/>
        <w:spacing w:before="120"/>
        <w:ind w:firstLine="567"/>
        <w:jc w:val="both"/>
        <w:rPr>
          <w:rFonts w:ascii="Times New Roman" w:hAnsi="Times New Roman" w:cs="Times New Roman"/>
          <w:sz w:val="28"/>
          <w:szCs w:val="28"/>
        </w:rPr>
      </w:pPr>
      <w:r>
        <w:rPr>
          <w:rFonts w:ascii="Times New Roman" w:hAnsi="Times New Roman" w:cs="Times New Roman"/>
          <w:sz w:val="28"/>
          <w:szCs w:val="28"/>
        </w:rPr>
        <w:t>Nguyên nhân hình thành lốc liên quan việc xuất hiện một vùng áp thấp nhỏ. Trong vùng áp thấp đó</w:t>
      </w:r>
      <w:r w:rsidRPr="00D61A58">
        <w:rPr>
          <w:rFonts w:ascii="Times New Roman" w:hAnsi="Times New Roman" w:cs="Times New Roman"/>
          <w:sz w:val="28"/>
          <w:szCs w:val="28"/>
        </w:rPr>
        <w:t>,</w:t>
      </w:r>
      <w:r>
        <w:rPr>
          <w:rFonts w:ascii="Times New Roman" w:hAnsi="Times New Roman" w:cs="Times New Roman"/>
          <w:sz w:val="28"/>
          <w:szCs w:val="28"/>
        </w:rPr>
        <w:t xml:space="preserve"> xuất hiện dòng thăng mạnh, xoáy ngược chiều kim đồng hồ (ở Bắc Bán Cầu), giống như xoáy thuận nhưng kích cỡ nhỏ hơn nhiều (chỉ vài trăm meter đến hàng chục kilomet</w:t>
      </w:r>
      <w:r w:rsidRPr="00D61A58">
        <w:rPr>
          <w:rFonts w:ascii="Times New Roman" w:hAnsi="Times New Roman" w:cs="Times New Roman"/>
          <w:sz w:val="28"/>
          <w:szCs w:val="28"/>
        </w:rPr>
        <w:t>er</w:t>
      </w:r>
      <w:r>
        <w:rPr>
          <w:rFonts w:ascii="Times New Roman" w:hAnsi="Times New Roman" w:cs="Times New Roman"/>
          <w:sz w:val="28"/>
          <w:szCs w:val="28"/>
        </w:rPr>
        <w:t xml:space="preserve">). Dòng thăng sẽ tạo nên đám mây đối lưu cao. Sức tàn phá của cơn lốc, ngoài sức gió mạnh, còn có hiện tượng khí áp giảm đột ngột nên các ngôi nhà đóng kín cửa sẻ nổ tung do có sự chênh lệch khí áp đột ngột giữa khí áp cao trong nhà và khí áp thấp bên ngoài. </w:t>
      </w:r>
    </w:p>
    <w:p w14:paraId="62510275" w14:textId="77777777" w:rsidR="00254615" w:rsidRDefault="003C07BE">
      <w:pPr>
        <w:spacing w:before="120" w:after="0" w:line="240" w:lineRule="auto"/>
        <w:jc w:val="center"/>
        <w:rPr>
          <w:rFonts w:ascii="Times New Roman" w:hAnsi="Times New Roman" w:cs="Times New Roman"/>
          <w:sz w:val="28"/>
          <w:szCs w:val="28"/>
        </w:rPr>
      </w:pPr>
      <w:r>
        <w:object w:dxaOrig="5801" w:dyaOrig="3980" w14:anchorId="0D575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25pt;height:198.75pt" o:ole="">
            <v:imagedata r:id="rId10" o:title=""/>
          </v:shape>
          <o:OLEObject Type="Embed" ProgID="PBrush" ShapeID="_x0000_i1025" DrawAspect="Content" ObjectID="_1765284459" r:id="rId11"/>
        </w:object>
      </w:r>
    </w:p>
    <w:p w14:paraId="58D82C3A" w14:textId="77777777" w:rsidR="00254615" w:rsidRDefault="003C07BE">
      <w:pPr>
        <w:spacing w:before="120" w:after="0" w:line="240" w:lineRule="auto"/>
        <w:jc w:val="center"/>
        <w:rPr>
          <w:rFonts w:ascii="Times New Roman" w:hAnsi="Times New Roman" w:cs="Times New Roman"/>
          <w:b/>
          <w:sz w:val="24"/>
          <w:szCs w:val="24"/>
        </w:rPr>
      </w:pPr>
      <w:r>
        <w:rPr>
          <w:rFonts w:ascii="Times New Roman" w:hAnsi="Times New Roman" w:cs="Times New Roman"/>
          <w:b/>
          <w:color w:val="202122"/>
          <w:sz w:val="24"/>
          <w:szCs w:val="24"/>
          <w:shd w:val="clear" w:color="auto" w:fill="F8F9FA"/>
        </w:rPr>
        <w:t>Hình 3: Căn nhà bị phá hủy bởi cơn lốc xoáy F3</w:t>
      </w:r>
      <w:r w:rsidRPr="00D61A58">
        <w:rPr>
          <w:rFonts w:ascii="Times New Roman" w:hAnsi="Times New Roman" w:cs="Times New Roman"/>
          <w:b/>
          <w:color w:val="202122"/>
          <w:sz w:val="24"/>
          <w:szCs w:val="24"/>
          <w:shd w:val="clear" w:color="auto" w:fill="F8F9FA"/>
        </w:rPr>
        <w:t xml:space="preserve"> </w:t>
      </w:r>
      <w:r>
        <w:rPr>
          <w:rFonts w:ascii="Times New Roman" w:hAnsi="Times New Roman" w:cs="Times New Roman"/>
          <w:color w:val="202122"/>
          <w:sz w:val="24"/>
          <w:szCs w:val="24"/>
          <w:shd w:val="clear" w:color="auto" w:fill="F8F9FA"/>
        </w:rPr>
        <w:t>(cấp3)</w:t>
      </w:r>
      <w:r>
        <w:rPr>
          <w:rFonts w:ascii="Times New Roman" w:hAnsi="Times New Roman" w:cs="Times New Roman"/>
          <w:b/>
          <w:color w:val="202122"/>
          <w:sz w:val="24"/>
          <w:szCs w:val="24"/>
          <w:shd w:val="clear" w:color="auto" w:fill="F8F9FA"/>
        </w:rPr>
        <w:t xml:space="preserve"> tại Forney,</w:t>
      </w:r>
      <w:r w:rsidRPr="00D61A58">
        <w:rPr>
          <w:rFonts w:ascii="Times New Roman" w:hAnsi="Times New Roman" w:cs="Times New Roman"/>
          <w:b/>
          <w:color w:val="202122"/>
          <w:sz w:val="24"/>
          <w:szCs w:val="24"/>
          <w:shd w:val="clear" w:color="auto" w:fill="F8F9FA"/>
        </w:rPr>
        <w:t xml:space="preserve"> </w:t>
      </w:r>
      <w:r>
        <w:rPr>
          <w:rFonts w:ascii="Times New Roman" w:hAnsi="Times New Roman" w:cs="Times New Roman"/>
          <w:b/>
          <w:color w:val="202122"/>
          <w:sz w:val="24"/>
          <w:szCs w:val="24"/>
          <w:shd w:val="clear" w:color="auto" w:fill="F8F9FA"/>
        </w:rPr>
        <w:t xml:space="preserve">Texas </w:t>
      </w:r>
      <w:r>
        <w:rPr>
          <w:rFonts w:ascii="Times New Roman" w:hAnsi="Times New Roman" w:cs="Times New Roman"/>
          <w:color w:val="202122"/>
          <w:sz w:val="24"/>
          <w:szCs w:val="24"/>
          <w:shd w:val="clear" w:color="auto" w:fill="F8F9FA"/>
        </w:rPr>
        <w:t>(Mỹ)</w:t>
      </w:r>
    </w:p>
    <w:p w14:paraId="78259238" w14:textId="77777777" w:rsidR="00254615" w:rsidRDefault="003C07BE">
      <w:pPr>
        <w:spacing w:before="120" w:after="0" w:line="240" w:lineRule="auto"/>
        <w:jc w:val="right"/>
        <w:rPr>
          <w:rFonts w:ascii="Arial" w:hAnsi="Arial" w:cs="Arial"/>
          <w:i/>
          <w:color w:val="202122"/>
          <w:sz w:val="24"/>
          <w:szCs w:val="24"/>
          <w:shd w:val="clear" w:color="auto" w:fill="F8F9FA"/>
        </w:rPr>
      </w:pPr>
      <w:r>
        <w:rPr>
          <w:rFonts w:ascii="Times New Roman" w:hAnsi="Times New Roman" w:cs="Times New Roman"/>
          <w:i/>
          <w:color w:val="202122"/>
          <w:sz w:val="24"/>
          <w:szCs w:val="24"/>
          <w:shd w:val="clear" w:color="auto" w:fill="F8F9FA"/>
        </w:rPr>
        <w:t>(Nguồn: A Tornado damage home in Forney Texa SPGN. Prom Wikmedia the  free media reportory)</w:t>
      </w:r>
    </w:p>
    <w:p w14:paraId="546776CA" w14:textId="77777777" w:rsidR="00254615" w:rsidRDefault="003C07BE">
      <w:pPr>
        <w:pStyle w:val="NoSpacing"/>
        <w:spacing w:before="120"/>
        <w:ind w:firstLine="567"/>
        <w:jc w:val="both"/>
        <w:rPr>
          <w:rFonts w:ascii="Times New Roman" w:hAnsi="Times New Roman" w:cs="Times New Roman"/>
          <w:sz w:val="28"/>
          <w:szCs w:val="28"/>
        </w:rPr>
      </w:pPr>
      <w:r>
        <w:rPr>
          <w:rFonts w:ascii="Times New Roman" w:hAnsi="Times New Roman" w:cs="Times New Roman"/>
          <w:sz w:val="28"/>
          <w:szCs w:val="28"/>
        </w:rPr>
        <w:t>Trên thế giới</w:t>
      </w:r>
      <w:r w:rsidRPr="00D61A58">
        <w:rPr>
          <w:rFonts w:ascii="Times New Roman" w:hAnsi="Times New Roman" w:cs="Times New Roman"/>
          <w:sz w:val="28"/>
          <w:szCs w:val="28"/>
        </w:rPr>
        <w:t>,</w:t>
      </w:r>
      <w:r>
        <w:rPr>
          <w:rFonts w:ascii="Times New Roman" w:hAnsi="Times New Roman" w:cs="Times New Roman"/>
          <w:sz w:val="28"/>
          <w:szCs w:val="28"/>
        </w:rPr>
        <w:t xml:space="preserve"> đã ghi nhận được những cơn lốc mạnh cuốn cả ô tô lên cao, đi xa hàng kilomet</w:t>
      </w:r>
      <w:r w:rsidRPr="00D61A58">
        <w:rPr>
          <w:rFonts w:ascii="Times New Roman" w:hAnsi="Times New Roman" w:cs="Times New Roman"/>
          <w:sz w:val="28"/>
          <w:szCs w:val="28"/>
        </w:rPr>
        <w:t>er</w:t>
      </w:r>
      <w:r>
        <w:rPr>
          <w:rFonts w:ascii="Times New Roman" w:hAnsi="Times New Roman" w:cs="Times New Roman"/>
          <w:sz w:val="28"/>
          <w:szCs w:val="28"/>
        </w:rPr>
        <w:t xml:space="preserve">. Lốc làm đổ sập cần cẩu ở bến cảng hay ở các công trình xây dựng. </w:t>
      </w:r>
    </w:p>
    <w:p w14:paraId="2044F462" w14:textId="77777777" w:rsidR="00254615" w:rsidRDefault="00254615">
      <w:pPr>
        <w:pStyle w:val="NoSpacing"/>
        <w:spacing w:before="120"/>
        <w:jc w:val="both"/>
        <w:rPr>
          <w:rFonts w:ascii="Times New Roman" w:hAnsi="Times New Roman" w:cs="Times New Roman"/>
          <w:sz w:val="28"/>
          <w:szCs w:val="28"/>
        </w:rPr>
      </w:pPr>
    </w:p>
    <w:p w14:paraId="106014A4" w14:textId="77777777" w:rsidR="00254615" w:rsidRDefault="003C07BE">
      <w:pPr>
        <w:pStyle w:val="NoSpacing"/>
        <w:spacing w:before="120"/>
        <w:jc w:val="center"/>
        <w:rPr>
          <w:rFonts w:ascii="Times New Roman" w:hAnsi="Times New Roman" w:cs="Times New Roman"/>
          <w:sz w:val="28"/>
          <w:szCs w:val="28"/>
        </w:rPr>
      </w:pPr>
      <w:r>
        <w:object w:dxaOrig="5638" w:dyaOrig="4171" w14:anchorId="6B2F69ED">
          <v:shape id="_x0000_i1026" type="#_x0000_t75" style="width:281.25pt;height:208.5pt" o:ole="">
            <v:imagedata r:id="rId12" o:title=""/>
          </v:shape>
          <o:OLEObject Type="Embed" ProgID="PBrush" ShapeID="_x0000_i1026" DrawAspect="Content" ObjectID="_1765284460" r:id="rId13"/>
        </w:object>
      </w:r>
    </w:p>
    <w:p w14:paraId="5104A487" w14:textId="77777777" w:rsidR="00254615" w:rsidRDefault="003C07BE">
      <w:pPr>
        <w:pStyle w:val="NoSpacing"/>
        <w:spacing w:before="120"/>
        <w:jc w:val="center"/>
        <w:rPr>
          <w:rFonts w:ascii="Times New Roman" w:hAnsi="Times New Roman" w:cs="Times New Roman"/>
          <w:b/>
          <w:i/>
          <w:sz w:val="24"/>
          <w:szCs w:val="24"/>
        </w:rPr>
      </w:pPr>
      <w:r>
        <w:rPr>
          <w:rFonts w:ascii="Times New Roman" w:hAnsi="Times New Roman" w:cs="Times New Roman"/>
          <w:b/>
          <w:sz w:val="24"/>
          <w:szCs w:val="24"/>
        </w:rPr>
        <w:t>Hình 4</w:t>
      </w:r>
      <w:r w:rsidRPr="00D61A58">
        <w:rPr>
          <w:rFonts w:ascii="Times New Roman" w:hAnsi="Times New Roman" w:cs="Times New Roman"/>
          <w:b/>
          <w:sz w:val="24"/>
          <w:szCs w:val="24"/>
        </w:rPr>
        <w:t>:</w:t>
      </w:r>
      <w:r>
        <w:rPr>
          <w:rFonts w:ascii="Times New Roman" w:hAnsi="Times New Roman" w:cs="Times New Roman"/>
          <w:b/>
          <w:sz w:val="24"/>
          <w:szCs w:val="24"/>
        </w:rPr>
        <w:t xml:space="preserve"> Lốc làm đổ sập cần cẩu ở Quảng Ninh ngày 19</w:t>
      </w:r>
      <w:r w:rsidR="008A64DC" w:rsidRPr="00D61A58">
        <w:rPr>
          <w:rFonts w:ascii="Times New Roman" w:hAnsi="Times New Roman" w:cs="Times New Roman"/>
          <w:b/>
          <w:sz w:val="24"/>
          <w:szCs w:val="24"/>
        </w:rPr>
        <w:t>.1</w:t>
      </w:r>
      <w:r>
        <w:rPr>
          <w:rFonts w:ascii="Times New Roman" w:hAnsi="Times New Roman" w:cs="Times New Roman"/>
          <w:b/>
          <w:sz w:val="24"/>
          <w:szCs w:val="24"/>
        </w:rPr>
        <w:t>1</w:t>
      </w:r>
      <w:r w:rsidR="008A64DC" w:rsidRPr="00D61A58">
        <w:rPr>
          <w:rFonts w:ascii="Times New Roman" w:hAnsi="Times New Roman" w:cs="Times New Roman"/>
          <w:b/>
          <w:sz w:val="24"/>
          <w:szCs w:val="24"/>
        </w:rPr>
        <w:t>.</w:t>
      </w:r>
      <w:r>
        <w:rPr>
          <w:rFonts w:ascii="Times New Roman" w:hAnsi="Times New Roman" w:cs="Times New Roman"/>
          <w:b/>
          <w:sz w:val="24"/>
          <w:szCs w:val="24"/>
        </w:rPr>
        <w:t>2006</w:t>
      </w:r>
    </w:p>
    <w:p w14:paraId="3A28BDCA" w14:textId="77777777" w:rsidR="00254615" w:rsidRDefault="003C07BE">
      <w:pPr>
        <w:pStyle w:val="NoSpacing"/>
        <w:spacing w:before="120"/>
        <w:jc w:val="right"/>
        <w:rPr>
          <w:rFonts w:ascii="Times New Roman" w:hAnsi="Times New Roman" w:cs="Times New Roman"/>
          <w:i/>
          <w:sz w:val="24"/>
          <w:szCs w:val="24"/>
        </w:rPr>
      </w:pPr>
      <w:r>
        <w:rPr>
          <w:rFonts w:ascii="Times New Roman" w:hAnsi="Times New Roman" w:cs="Times New Roman"/>
          <w:i/>
          <w:sz w:val="24"/>
          <w:szCs w:val="24"/>
        </w:rPr>
        <w:t>(Nguồn: Báo Gia đình và xã hội)</w:t>
      </w:r>
    </w:p>
    <w:p w14:paraId="4805B3B1" w14:textId="77777777" w:rsidR="00254615" w:rsidRDefault="003C07BE">
      <w:pPr>
        <w:pStyle w:val="NoSpacing"/>
        <w:spacing w:before="120"/>
        <w:ind w:firstLine="567"/>
        <w:jc w:val="both"/>
        <w:rPr>
          <w:rFonts w:ascii="Times New Roman" w:hAnsi="Times New Roman" w:cs="Times New Roman"/>
          <w:sz w:val="28"/>
          <w:szCs w:val="28"/>
        </w:rPr>
      </w:pPr>
      <w:r>
        <w:rPr>
          <w:rFonts w:ascii="Times New Roman" w:hAnsi="Times New Roman" w:cs="Times New Roman"/>
          <w:sz w:val="28"/>
          <w:szCs w:val="28"/>
        </w:rPr>
        <w:t>Việc đo trực tiếp tốc độ gió trong cơn lốc là một việc rất khó vì lốc có thể phá hủy mọi thứ trên đường nó đi qua. Năm 1971</w:t>
      </w:r>
      <w:r w:rsidRPr="00D61A58">
        <w:rPr>
          <w:rFonts w:ascii="Times New Roman" w:hAnsi="Times New Roman" w:cs="Times New Roman"/>
          <w:sz w:val="28"/>
          <w:szCs w:val="28"/>
        </w:rPr>
        <w:t>,</w:t>
      </w:r>
      <w:r>
        <w:rPr>
          <w:rFonts w:ascii="Times New Roman" w:hAnsi="Times New Roman" w:cs="Times New Roman"/>
          <w:sz w:val="28"/>
          <w:szCs w:val="28"/>
        </w:rPr>
        <w:t xml:space="preserve"> Fujita (người Mỹ) đã đưa ra một thang độ để mô tả sức gió trong cơn lốc căn cứ vào sự tàn phá của gió lốc đối với các công trình nhân tạo. Thang độ này được gọi là thang độ Fujita, gồm 6 cấp: </w:t>
      </w:r>
      <w:r w:rsidRPr="00D61A58">
        <w:rPr>
          <w:rFonts w:ascii="Times New Roman" w:hAnsi="Times New Roman" w:cs="Times New Roman"/>
          <w:sz w:val="28"/>
          <w:szCs w:val="28"/>
        </w:rPr>
        <w:t>c</w:t>
      </w:r>
      <w:r>
        <w:rPr>
          <w:rFonts w:ascii="Times New Roman" w:hAnsi="Times New Roman" w:cs="Times New Roman"/>
          <w:sz w:val="28"/>
          <w:szCs w:val="28"/>
        </w:rPr>
        <w:t>ấp nhỏ nhất là cấp F0, có thể phá hủy ống khói và các bảng hiệu quảng cáo;</w:t>
      </w:r>
      <w:r w:rsidRPr="00D61A58">
        <w:rPr>
          <w:rFonts w:ascii="Times New Roman" w:hAnsi="Times New Roman" w:cs="Times New Roman"/>
          <w:sz w:val="28"/>
          <w:szCs w:val="28"/>
        </w:rPr>
        <w:t xml:space="preserve"> c</w:t>
      </w:r>
      <w:r>
        <w:rPr>
          <w:rFonts w:ascii="Times New Roman" w:hAnsi="Times New Roman" w:cs="Times New Roman"/>
          <w:sz w:val="28"/>
          <w:szCs w:val="28"/>
        </w:rPr>
        <w:t>ấp mạnh nhất là cấp F5 có thể thổi bay những căn nhà khỏi móng nhà. Với cấp F4 và F5 sức gió có thể lên tới 207 mph (333 km/</w:t>
      </w:r>
      <w:r w:rsidRPr="00D61A58">
        <w:rPr>
          <w:rFonts w:ascii="Times New Roman" w:hAnsi="Times New Roman" w:cs="Times New Roman"/>
          <w:sz w:val="28"/>
          <w:szCs w:val="28"/>
        </w:rPr>
        <w:t>h</w:t>
      </w:r>
      <w:r>
        <w:rPr>
          <w:rFonts w:ascii="Times New Roman" w:hAnsi="Times New Roman" w:cs="Times New Roman"/>
          <w:sz w:val="28"/>
          <w:szCs w:val="28"/>
        </w:rPr>
        <w:t>)  đến 231 mph (420 km/</w:t>
      </w:r>
      <w:r w:rsidRPr="00D61A58">
        <w:rPr>
          <w:rFonts w:ascii="Times New Roman" w:hAnsi="Times New Roman" w:cs="Times New Roman"/>
          <w:sz w:val="28"/>
          <w:szCs w:val="28"/>
        </w:rPr>
        <w:t>h</w:t>
      </w:r>
      <w:r>
        <w:rPr>
          <w:rFonts w:ascii="Times New Roman" w:hAnsi="Times New Roman" w:cs="Times New Roman"/>
          <w:sz w:val="28"/>
          <w:szCs w:val="28"/>
        </w:rPr>
        <w:t xml:space="preserve">). </w:t>
      </w:r>
    </w:p>
    <w:p w14:paraId="1DCB67D1" w14:textId="77777777" w:rsidR="00254615" w:rsidRDefault="003C07BE">
      <w:pPr>
        <w:pStyle w:val="NoSpacing"/>
        <w:spacing w:before="120"/>
        <w:ind w:firstLine="567"/>
        <w:jc w:val="both"/>
        <w:rPr>
          <w:rFonts w:ascii="Times New Roman" w:hAnsi="Times New Roman" w:cs="Times New Roman"/>
          <w:sz w:val="28"/>
          <w:szCs w:val="28"/>
        </w:rPr>
      </w:pPr>
      <w:r>
        <w:rPr>
          <w:rFonts w:ascii="Times New Roman" w:hAnsi="Times New Roman" w:cs="Times New Roman"/>
          <w:sz w:val="28"/>
          <w:szCs w:val="28"/>
        </w:rPr>
        <w:t>Radar thời tiết có thể nhận biết được được cơn lốc khi độ phản hồi vô tuyến mây đối lưu có dạng hình móc câu như hình dưới đây.</w:t>
      </w:r>
    </w:p>
    <w:p w14:paraId="1F5A8097" w14:textId="77777777" w:rsidR="00254615" w:rsidRDefault="003C07BE">
      <w:pPr>
        <w:pStyle w:val="NoSpacing"/>
        <w:spacing w:before="120"/>
        <w:jc w:val="center"/>
        <w:rPr>
          <w:rFonts w:ascii="Times New Roman" w:hAnsi="Times New Roman" w:cs="Times New Roman"/>
          <w:sz w:val="28"/>
          <w:szCs w:val="28"/>
        </w:rPr>
      </w:pPr>
      <w:r>
        <w:rPr>
          <w:rFonts w:ascii="Times New Roman" w:hAnsi="Times New Roman" w:cs="Times New Roman"/>
          <w:noProof/>
          <w:sz w:val="28"/>
          <w:szCs w:val="28"/>
          <w:lang w:val="en-US" w:eastAsia="en-US"/>
        </w:rPr>
        <w:drawing>
          <wp:inline distT="0" distB="0" distL="0" distR="0" wp14:anchorId="14FF86E9" wp14:editId="29E75C02">
            <wp:extent cx="3114675" cy="2228850"/>
            <wp:effectExtent l="0" t="0" r="9525" b="0"/>
            <wp:docPr id="8"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Grp="1" noChangeAspect="1" noChangeArrowheads="1"/>
                    </pic:cNvPicPr>
                  </pic:nvPicPr>
                  <pic:blipFill>
                    <a:blip r:embed="rId14"/>
                    <a:srcRect/>
                    <a:stretch>
                      <a:fillRect/>
                    </a:stretch>
                  </pic:blipFill>
                  <pic:spPr>
                    <a:xfrm>
                      <a:off x="0" y="0"/>
                      <a:ext cx="3118166" cy="2231348"/>
                    </a:xfrm>
                    <a:prstGeom prst="rect">
                      <a:avLst/>
                    </a:prstGeom>
                    <a:noFill/>
                    <a:ln w="9525">
                      <a:noFill/>
                      <a:miter lim="800000"/>
                      <a:headEnd/>
                      <a:tailEnd/>
                    </a:ln>
                    <a:effectLst/>
                  </pic:spPr>
                </pic:pic>
              </a:graphicData>
            </a:graphic>
          </wp:inline>
        </w:drawing>
      </w:r>
    </w:p>
    <w:p w14:paraId="6E03D527" w14:textId="77777777" w:rsidR="00254615" w:rsidRDefault="003C07BE">
      <w:pPr>
        <w:pStyle w:val="NoSpacing"/>
        <w:spacing w:before="120"/>
        <w:jc w:val="center"/>
        <w:rPr>
          <w:rFonts w:ascii="Times New Roman" w:hAnsi="Times New Roman" w:cs="Times New Roman"/>
          <w:b/>
          <w:sz w:val="24"/>
          <w:szCs w:val="24"/>
        </w:rPr>
      </w:pPr>
      <w:r>
        <w:rPr>
          <w:rFonts w:ascii="Times New Roman" w:hAnsi="Times New Roman" w:cs="Times New Roman"/>
          <w:b/>
          <w:sz w:val="24"/>
          <w:szCs w:val="24"/>
        </w:rPr>
        <w:t>Hình 5</w:t>
      </w:r>
      <w:r w:rsidRPr="00D61A58">
        <w:rPr>
          <w:rFonts w:ascii="Times New Roman" w:hAnsi="Times New Roman" w:cs="Times New Roman"/>
          <w:b/>
          <w:sz w:val="24"/>
          <w:szCs w:val="24"/>
        </w:rPr>
        <w:t>:</w:t>
      </w:r>
      <w:r>
        <w:rPr>
          <w:rFonts w:ascii="Times New Roman" w:hAnsi="Times New Roman" w:cs="Times New Roman"/>
          <w:b/>
          <w:sz w:val="24"/>
          <w:szCs w:val="24"/>
        </w:rPr>
        <w:t xml:space="preserve"> Phản hồi vô tuyến hình móc câu trong cơn lốc</w:t>
      </w:r>
    </w:p>
    <w:p w14:paraId="24153121" w14:textId="77777777" w:rsidR="00254615" w:rsidRDefault="003C07BE">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Nếu một cơn lốc mạnh xảy ra trên một mặt đệm bằng phẳng như mặt biển, đồng cỏ, đồng bằng</w:t>
      </w:r>
      <w:r w:rsidRPr="00D61A58">
        <w:rPr>
          <w:rFonts w:ascii="Times New Roman" w:hAnsi="Times New Roman" w:cs="Times New Roman"/>
          <w:sz w:val="28"/>
          <w:szCs w:val="28"/>
        </w:rPr>
        <w:t>, v.v.</w:t>
      </w:r>
      <w:r>
        <w:rPr>
          <w:rFonts w:ascii="Times New Roman" w:hAnsi="Times New Roman" w:cs="Times New Roman"/>
          <w:sz w:val="28"/>
          <w:szCs w:val="28"/>
        </w:rPr>
        <w:t xml:space="preserve"> thường kèm theo vòi rồng. Vòi rồng là hiện tượng vùng khí áp cực thấp</w:t>
      </w:r>
      <w:r w:rsidRPr="00D61A58">
        <w:rPr>
          <w:rFonts w:ascii="Times New Roman" w:hAnsi="Times New Roman" w:cs="Times New Roman"/>
          <w:sz w:val="28"/>
          <w:szCs w:val="28"/>
        </w:rPr>
        <w:t>,</w:t>
      </w:r>
      <w:r>
        <w:rPr>
          <w:rFonts w:ascii="Times New Roman" w:hAnsi="Times New Roman" w:cs="Times New Roman"/>
          <w:sz w:val="28"/>
          <w:szCs w:val="28"/>
        </w:rPr>
        <w:t xml:space="preserve"> có diện tích nhỏ trên mặt nước</w:t>
      </w:r>
      <w:r w:rsidRPr="00D61A58">
        <w:rPr>
          <w:rFonts w:ascii="Times New Roman" w:hAnsi="Times New Roman" w:cs="Times New Roman"/>
          <w:sz w:val="28"/>
          <w:szCs w:val="28"/>
        </w:rPr>
        <w:t>,</w:t>
      </w:r>
      <w:r>
        <w:rPr>
          <w:rFonts w:ascii="Times New Roman" w:hAnsi="Times New Roman" w:cs="Times New Roman"/>
          <w:sz w:val="28"/>
          <w:szCs w:val="28"/>
        </w:rPr>
        <w:t xml:space="preserve"> nên nước mặt bị hút lên thành một cột cao giữa không trung. Vòi rồng thường đi kèm với cơn dông rất mạnh và </w:t>
      </w:r>
      <w:r>
        <w:rPr>
          <w:rFonts w:ascii="Times New Roman" w:hAnsi="Times New Roman" w:cs="Times New Roman"/>
          <w:sz w:val="28"/>
          <w:szCs w:val="28"/>
        </w:rPr>
        <w:lastRenderedPageBreak/>
        <w:t>đặc biệt nguy hiểm. Nó cuốn mọi vật lên cao trên đường nó di chuyển. Trên biển</w:t>
      </w:r>
      <w:r w:rsidRPr="00D61A58">
        <w:rPr>
          <w:rFonts w:ascii="Times New Roman" w:hAnsi="Times New Roman" w:cs="Times New Roman"/>
          <w:sz w:val="28"/>
          <w:szCs w:val="28"/>
        </w:rPr>
        <w:t>,</w:t>
      </w:r>
      <w:r>
        <w:rPr>
          <w:rFonts w:ascii="Times New Roman" w:hAnsi="Times New Roman" w:cs="Times New Roman"/>
          <w:sz w:val="28"/>
          <w:szCs w:val="28"/>
        </w:rPr>
        <w:t xml:space="preserve"> vòi rồng thường hút nước biển lên cao, tạo thành cột nước khổn</w:t>
      </w:r>
      <w:r w:rsidRPr="00D61A58">
        <w:rPr>
          <w:rFonts w:ascii="Times New Roman" w:hAnsi="Times New Roman" w:cs="Times New Roman"/>
          <w:sz w:val="28"/>
          <w:szCs w:val="28"/>
        </w:rPr>
        <w:t>g</w:t>
      </w:r>
      <w:r>
        <w:rPr>
          <w:rFonts w:ascii="Times New Roman" w:hAnsi="Times New Roman" w:cs="Times New Roman"/>
          <w:sz w:val="28"/>
          <w:szCs w:val="28"/>
        </w:rPr>
        <w:t xml:space="preserve"> lồ.</w:t>
      </w:r>
      <w:r>
        <w:rPr>
          <w:rFonts w:ascii="Times New Roman" w:hAnsi="Times New Roman" w:cs="Times New Roman"/>
          <w:sz w:val="28"/>
          <w:szCs w:val="28"/>
        </w:rPr>
        <w:tab/>
      </w:r>
    </w:p>
    <w:p w14:paraId="5C0A917C" w14:textId="77777777" w:rsidR="00254615" w:rsidRDefault="003C07BE">
      <w:pPr>
        <w:spacing w:before="120" w:after="0" w:line="240" w:lineRule="auto"/>
        <w:jc w:val="center"/>
        <w:rPr>
          <w:rFonts w:ascii="Times New Roman" w:hAnsi="Times New Roman" w:cs="Times New Roman"/>
          <w:sz w:val="28"/>
          <w:szCs w:val="28"/>
        </w:rPr>
      </w:pPr>
      <w:r>
        <w:object w:dxaOrig="4571" w:dyaOrig="3868" w14:anchorId="2BC17785">
          <v:shape id="_x0000_i1027" type="#_x0000_t75" style="width:228.75pt;height:193.5pt" o:ole="">
            <v:imagedata r:id="rId15" o:title=""/>
          </v:shape>
          <o:OLEObject Type="Embed" ProgID="PBrush" ShapeID="_x0000_i1027" DrawAspect="Content" ObjectID="_1765284461" r:id="rId16"/>
        </w:object>
      </w:r>
    </w:p>
    <w:p w14:paraId="1C7C1B5D" w14:textId="18535F47" w:rsidR="00254615" w:rsidRDefault="003C07BE">
      <w:pPr>
        <w:spacing w:before="120" w:after="0" w:line="240" w:lineRule="auto"/>
        <w:jc w:val="center"/>
        <w:rPr>
          <w:rFonts w:ascii="Times New Roman" w:hAnsi="Times New Roman" w:cs="Times New Roman"/>
          <w:i/>
          <w:sz w:val="28"/>
          <w:szCs w:val="28"/>
        </w:rPr>
      </w:pPr>
      <w:r>
        <w:rPr>
          <w:rFonts w:ascii="Times New Roman" w:hAnsi="Times New Roman" w:cs="Times New Roman"/>
          <w:b/>
          <w:sz w:val="24"/>
          <w:szCs w:val="24"/>
        </w:rPr>
        <w:t>Hình 6</w:t>
      </w:r>
      <w:r w:rsidRPr="00D61A58">
        <w:rPr>
          <w:rFonts w:ascii="Times New Roman" w:hAnsi="Times New Roman" w:cs="Times New Roman"/>
          <w:b/>
          <w:sz w:val="24"/>
          <w:szCs w:val="24"/>
        </w:rPr>
        <w:t>:</w:t>
      </w:r>
      <w:r>
        <w:rPr>
          <w:rFonts w:ascii="Times New Roman" w:hAnsi="Times New Roman" w:cs="Times New Roman"/>
          <w:b/>
          <w:sz w:val="24"/>
          <w:szCs w:val="24"/>
        </w:rPr>
        <w:t xml:space="preserve"> Một vòi rồng quan trắc thấy từ cửa biển Trần Đề</w:t>
      </w:r>
      <w:r w:rsidRPr="00D61A58">
        <w:rPr>
          <w:rFonts w:ascii="Times New Roman" w:hAnsi="Times New Roman" w:cs="Times New Roman"/>
          <w:b/>
          <w:sz w:val="24"/>
          <w:szCs w:val="24"/>
        </w:rPr>
        <w:t xml:space="preserve"> </w:t>
      </w:r>
      <w:r>
        <w:rPr>
          <w:rFonts w:ascii="Times New Roman" w:hAnsi="Times New Roman" w:cs="Times New Roman"/>
          <w:b/>
          <w:sz w:val="24"/>
          <w:szCs w:val="24"/>
        </w:rPr>
        <w:t>tỉnh Sóc Trăng ngày 18</w:t>
      </w:r>
      <w:r w:rsidR="00317387" w:rsidRPr="00D61A58">
        <w:rPr>
          <w:rFonts w:ascii="Times New Roman" w:hAnsi="Times New Roman" w:cs="Times New Roman"/>
          <w:b/>
          <w:sz w:val="24"/>
          <w:szCs w:val="24"/>
        </w:rPr>
        <w:t>.</w:t>
      </w:r>
      <w:r>
        <w:rPr>
          <w:rFonts w:ascii="Times New Roman" w:hAnsi="Times New Roman" w:cs="Times New Roman"/>
          <w:b/>
          <w:sz w:val="24"/>
          <w:szCs w:val="24"/>
        </w:rPr>
        <w:t>6</w:t>
      </w:r>
      <w:r w:rsidR="00317387" w:rsidRPr="00D61A58">
        <w:rPr>
          <w:rFonts w:ascii="Times New Roman" w:hAnsi="Times New Roman" w:cs="Times New Roman"/>
          <w:b/>
          <w:sz w:val="24"/>
          <w:szCs w:val="24"/>
        </w:rPr>
        <w:t>.</w:t>
      </w:r>
      <w:r>
        <w:rPr>
          <w:rFonts w:ascii="Times New Roman" w:hAnsi="Times New Roman" w:cs="Times New Roman"/>
          <w:b/>
          <w:sz w:val="24"/>
          <w:szCs w:val="24"/>
        </w:rPr>
        <w:t>2016</w:t>
      </w:r>
    </w:p>
    <w:p w14:paraId="6032860A" w14:textId="77777777" w:rsidR="00254615" w:rsidRDefault="003C07BE">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Ở miền Bắc Việt Nam vòi rồng thường xuất hiện vào mùa hè, đặc biệt là vào các tháng chuyển tiếp từ xuân sang hè (tháng 4</w:t>
      </w:r>
      <w:r w:rsidRPr="00D61A58">
        <w:rPr>
          <w:rFonts w:ascii="Times New Roman" w:hAnsi="Times New Roman" w:cs="Times New Roman"/>
          <w:sz w:val="28"/>
          <w:szCs w:val="28"/>
        </w:rPr>
        <w:t xml:space="preserve"> </w:t>
      </w:r>
      <w:r>
        <w:t>–</w:t>
      </w:r>
      <w:r w:rsidRPr="00D61A58">
        <w:t xml:space="preserve"> </w:t>
      </w:r>
      <w:r>
        <w:rPr>
          <w:rFonts w:ascii="Times New Roman" w:hAnsi="Times New Roman" w:cs="Times New Roman"/>
          <w:sz w:val="28"/>
          <w:szCs w:val="28"/>
        </w:rPr>
        <w:t>5). Ở miền Nam</w:t>
      </w:r>
      <w:r w:rsidRPr="00D61A58">
        <w:rPr>
          <w:rFonts w:ascii="Times New Roman" w:hAnsi="Times New Roman" w:cs="Times New Roman"/>
          <w:sz w:val="28"/>
          <w:szCs w:val="28"/>
        </w:rPr>
        <w:t>,</w:t>
      </w:r>
      <w:r>
        <w:rPr>
          <w:rFonts w:ascii="Times New Roman" w:hAnsi="Times New Roman" w:cs="Times New Roman"/>
          <w:sz w:val="28"/>
          <w:szCs w:val="28"/>
        </w:rPr>
        <w:t xml:space="preserve"> vòi rồng thường  xuất hiện vào mùa mưa khi có gió mùa Tây Nam.</w:t>
      </w:r>
      <w:r>
        <w:rPr>
          <w:rFonts w:ascii="Times New Roman" w:hAnsi="Times New Roman" w:cs="Times New Roman"/>
          <w:sz w:val="28"/>
          <w:szCs w:val="28"/>
        </w:rPr>
        <w:tab/>
      </w:r>
    </w:p>
    <w:p w14:paraId="0D4D23E0" w14:textId="77777777" w:rsidR="00254615" w:rsidRDefault="003C07BE">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Mưa đá: </w:t>
      </w:r>
      <w:r w:rsidRPr="00D61A58">
        <w:rPr>
          <w:rFonts w:ascii="Times New Roman" w:hAnsi="Times New Roman" w:cs="Times New Roman"/>
          <w:sz w:val="28"/>
          <w:szCs w:val="28"/>
        </w:rPr>
        <w:t>m</w:t>
      </w:r>
      <w:r>
        <w:rPr>
          <w:rFonts w:ascii="Times New Roman" w:hAnsi="Times New Roman" w:cs="Times New Roman"/>
          <w:sz w:val="28"/>
          <w:szCs w:val="28"/>
        </w:rPr>
        <w:t>ưa ở dạng tinh thể băng</w:t>
      </w:r>
      <w:r w:rsidRPr="00D61A58">
        <w:rPr>
          <w:rFonts w:ascii="Times New Roman" w:hAnsi="Times New Roman" w:cs="Times New Roman"/>
          <w:sz w:val="28"/>
          <w:szCs w:val="28"/>
        </w:rPr>
        <w:t>,</w:t>
      </w:r>
      <w:r>
        <w:rPr>
          <w:rFonts w:ascii="Times New Roman" w:hAnsi="Times New Roman" w:cs="Times New Roman"/>
          <w:sz w:val="28"/>
          <w:szCs w:val="28"/>
        </w:rPr>
        <w:t xml:space="preserve"> có hình cầu hoặc cục băng không có hình dạng xác định. </w:t>
      </w:r>
      <w:r>
        <w:rPr>
          <w:rFonts w:ascii="Times New Roman" w:hAnsi="Times New Roman" w:cs="Times New Roman"/>
          <w:sz w:val="28"/>
          <w:szCs w:val="28"/>
        </w:rPr>
        <w:tab/>
      </w:r>
    </w:p>
    <w:p w14:paraId="6365ED9D" w14:textId="77777777" w:rsidR="00254615" w:rsidRDefault="003C07BE">
      <w:pPr>
        <w:spacing w:before="120" w:after="0" w:line="240" w:lineRule="auto"/>
        <w:jc w:val="center"/>
        <w:rPr>
          <w:rFonts w:ascii="Times New Roman" w:hAnsi="Times New Roman" w:cs="Times New Roman"/>
          <w:sz w:val="28"/>
          <w:szCs w:val="28"/>
        </w:rPr>
      </w:pPr>
      <w:r>
        <w:object w:dxaOrig="4806" w:dyaOrig="3181" w14:anchorId="3812E509">
          <v:shape id="_x0000_i1028" type="#_x0000_t75" style="width:240pt;height:159pt" o:ole="">
            <v:imagedata r:id="rId17" o:title="" cropbottom="3233f"/>
          </v:shape>
          <o:OLEObject Type="Embed" ProgID="PBrush" ShapeID="_x0000_i1028" DrawAspect="Content" ObjectID="_1765284462" r:id="rId18"/>
        </w:object>
      </w:r>
    </w:p>
    <w:p w14:paraId="58598470" w14:textId="77777777" w:rsidR="00254615" w:rsidRDefault="003C07BE">
      <w:pPr>
        <w:spacing w:before="120" w:after="0" w:line="240" w:lineRule="auto"/>
        <w:jc w:val="center"/>
        <w:rPr>
          <w:rFonts w:ascii="Times New Roman" w:hAnsi="Times New Roman" w:cs="Times New Roman"/>
          <w:b/>
          <w:sz w:val="24"/>
          <w:szCs w:val="24"/>
        </w:rPr>
      </w:pPr>
      <w:r>
        <w:rPr>
          <w:rFonts w:ascii="Times New Roman" w:hAnsi="Times New Roman" w:cs="Times New Roman"/>
          <w:b/>
          <w:sz w:val="24"/>
          <w:szCs w:val="24"/>
        </w:rPr>
        <w:t>Hình 7</w:t>
      </w:r>
      <w:r w:rsidRPr="00D61A58">
        <w:rPr>
          <w:rFonts w:ascii="Times New Roman" w:hAnsi="Times New Roman" w:cs="Times New Roman"/>
          <w:b/>
          <w:sz w:val="24"/>
          <w:szCs w:val="24"/>
        </w:rPr>
        <w:t xml:space="preserve">: </w:t>
      </w:r>
      <w:r>
        <w:rPr>
          <w:rFonts w:ascii="Times New Roman" w:hAnsi="Times New Roman" w:cs="Times New Roman"/>
          <w:b/>
          <w:sz w:val="24"/>
          <w:szCs w:val="24"/>
        </w:rPr>
        <w:t>Hạt mưa đá điển hình</w:t>
      </w:r>
    </w:p>
    <w:p w14:paraId="7D3AA5CF" w14:textId="77777777" w:rsidR="00254615" w:rsidRDefault="003C07BE">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Mưa đá thường xảy ra trong đám mây đối lưu mạnh. Các hạt nước trong mây nhờ dòng thăng đưa lên cao và lớn lên nhờ các quá trình liên kết, sau đó bị băng hóa khí gặp môi trường không khí có nhiệt độ thấp. Khi hạt băng đã đủ lớn</w:t>
      </w:r>
      <w:r w:rsidRPr="00D61A58">
        <w:rPr>
          <w:rFonts w:ascii="Times New Roman" w:hAnsi="Times New Roman" w:cs="Times New Roman"/>
          <w:sz w:val="28"/>
          <w:szCs w:val="28"/>
        </w:rPr>
        <w:t>,</w:t>
      </w:r>
      <w:r>
        <w:rPr>
          <w:rFonts w:ascii="Times New Roman" w:hAnsi="Times New Roman" w:cs="Times New Roman"/>
          <w:sz w:val="28"/>
          <w:szCs w:val="28"/>
        </w:rPr>
        <w:t xml:space="preserve"> rơi xuống </w:t>
      </w:r>
      <w:r w:rsidRPr="00D61A58">
        <w:rPr>
          <w:rFonts w:ascii="Times New Roman" w:hAnsi="Times New Roman" w:cs="Times New Roman"/>
          <w:sz w:val="28"/>
          <w:szCs w:val="28"/>
        </w:rPr>
        <w:t xml:space="preserve">và </w:t>
      </w:r>
      <w:r>
        <w:rPr>
          <w:rFonts w:ascii="Times New Roman" w:hAnsi="Times New Roman" w:cs="Times New Roman"/>
          <w:sz w:val="28"/>
          <w:szCs w:val="28"/>
        </w:rPr>
        <w:t>không kịp bay hơi hoặc tan chảy thành hạt nước lỏng khi chạm đất. Mưa đá thường kéo dài từ vài phút đến vài chục phút phụ thuốc vào đám mây dông sinh ra nó. Kích thước hạt mưa đá có thể bằng hạt ngô, cá biệt có thể đạt đến đường kính 3</w:t>
      </w:r>
      <w:r w:rsidRPr="00D61A58">
        <w:rPr>
          <w:rFonts w:ascii="Times New Roman" w:hAnsi="Times New Roman" w:cs="Times New Roman"/>
          <w:sz w:val="28"/>
          <w:szCs w:val="28"/>
        </w:rPr>
        <w:t xml:space="preserve"> </w:t>
      </w:r>
      <w:r>
        <w:t>–</w:t>
      </w:r>
      <w:r>
        <w:rPr>
          <w:rFonts w:ascii="Times New Roman" w:hAnsi="Times New Roman" w:cs="Times New Roman"/>
          <w:sz w:val="28"/>
          <w:szCs w:val="28"/>
        </w:rPr>
        <w:t xml:space="preserve"> 6 cm hoặc lớn hơn. Vì vậy</w:t>
      </w:r>
      <w:r w:rsidRPr="00D61A58">
        <w:rPr>
          <w:rFonts w:ascii="Times New Roman" w:hAnsi="Times New Roman" w:cs="Times New Roman"/>
          <w:sz w:val="28"/>
          <w:szCs w:val="28"/>
        </w:rPr>
        <w:t>,</w:t>
      </w:r>
      <w:r>
        <w:rPr>
          <w:rFonts w:ascii="Times New Roman" w:hAnsi="Times New Roman" w:cs="Times New Roman"/>
          <w:sz w:val="28"/>
          <w:szCs w:val="28"/>
        </w:rPr>
        <w:t xml:space="preserve"> mưa đá có thể gây hại cho người, nhà cửa, vật nuôi và cây trồng. </w:t>
      </w:r>
    </w:p>
    <w:p w14:paraId="4DF7F055" w14:textId="77777777" w:rsidR="00254615" w:rsidRDefault="00254615">
      <w:pPr>
        <w:spacing w:before="120" w:after="0" w:line="240" w:lineRule="auto"/>
        <w:ind w:firstLine="567"/>
        <w:jc w:val="both"/>
        <w:rPr>
          <w:rFonts w:ascii="Times New Roman" w:hAnsi="Times New Roman" w:cs="Times New Roman"/>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50"/>
      </w:tblGrid>
      <w:tr w:rsidR="00254615" w14:paraId="50D1F6F8" w14:textId="77777777" w:rsidTr="002A56B1">
        <w:trPr>
          <w:jc w:val="center"/>
        </w:trPr>
        <w:tc>
          <w:tcPr>
            <w:tcW w:w="4675" w:type="dxa"/>
            <w:shd w:val="clear" w:color="auto" w:fill="auto"/>
          </w:tcPr>
          <w:p w14:paraId="3BCBC9B7" w14:textId="77777777" w:rsidR="00254615" w:rsidRDefault="003C07BE">
            <w:pPr>
              <w:spacing w:before="120" w:after="0" w:line="240" w:lineRule="auto"/>
              <w:jc w:val="center"/>
              <w:rPr>
                <w:rFonts w:ascii="Times New Roman" w:hAnsi="Times New Roman" w:cs="Times New Roman"/>
                <w:sz w:val="28"/>
                <w:szCs w:val="28"/>
              </w:rPr>
            </w:pPr>
            <w:r>
              <w:rPr>
                <w:noProof/>
                <w:lang w:val="en-US" w:eastAsia="en-US"/>
              </w:rPr>
              <w:lastRenderedPageBreak/>
              <w:drawing>
                <wp:inline distT="0" distB="0" distL="0" distR="0" wp14:anchorId="47E95B31" wp14:editId="5E5C473B">
                  <wp:extent cx="2330450" cy="2847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9"/>
                          <a:stretch>
                            <a:fillRect/>
                          </a:stretch>
                        </pic:blipFill>
                        <pic:spPr>
                          <a:xfrm>
                            <a:off x="0" y="0"/>
                            <a:ext cx="2336668" cy="2854993"/>
                          </a:xfrm>
                          <a:prstGeom prst="rect">
                            <a:avLst/>
                          </a:prstGeom>
                        </pic:spPr>
                      </pic:pic>
                    </a:graphicData>
                  </a:graphic>
                </wp:inline>
              </w:drawing>
            </w:r>
          </w:p>
        </w:tc>
        <w:tc>
          <w:tcPr>
            <w:tcW w:w="4675" w:type="dxa"/>
            <w:shd w:val="clear" w:color="auto" w:fill="auto"/>
          </w:tcPr>
          <w:p w14:paraId="14064D58" w14:textId="77777777" w:rsidR="00254615" w:rsidRDefault="003C07BE">
            <w:pPr>
              <w:spacing w:before="120" w:after="0" w:line="240" w:lineRule="auto"/>
              <w:jc w:val="center"/>
              <w:rPr>
                <w:rFonts w:ascii="Times New Roman" w:hAnsi="Times New Roman" w:cs="Times New Roman"/>
                <w:sz w:val="28"/>
                <w:szCs w:val="28"/>
              </w:rPr>
            </w:pPr>
            <w:r>
              <w:rPr>
                <w:noProof/>
                <w:lang w:val="en-US" w:eastAsia="en-US"/>
              </w:rPr>
              <w:drawing>
                <wp:inline distT="0" distB="0" distL="0" distR="0" wp14:anchorId="152599DF" wp14:editId="5E8CC804">
                  <wp:extent cx="2409825" cy="2809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0"/>
                          <a:stretch>
                            <a:fillRect/>
                          </a:stretch>
                        </pic:blipFill>
                        <pic:spPr>
                          <a:xfrm>
                            <a:off x="0" y="0"/>
                            <a:ext cx="2409825" cy="2809875"/>
                          </a:xfrm>
                          <a:prstGeom prst="rect">
                            <a:avLst/>
                          </a:prstGeom>
                        </pic:spPr>
                      </pic:pic>
                    </a:graphicData>
                  </a:graphic>
                </wp:inline>
              </w:drawing>
            </w:r>
          </w:p>
        </w:tc>
      </w:tr>
    </w:tbl>
    <w:p w14:paraId="21FC654F" w14:textId="77777777" w:rsidR="00254615" w:rsidRDefault="003C07BE">
      <w:pPr>
        <w:spacing w:before="120" w:after="0" w:line="240" w:lineRule="auto"/>
        <w:jc w:val="center"/>
        <w:rPr>
          <w:rFonts w:ascii="Times New Roman" w:hAnsi="Times New Roman" w:cs="Times New Roman"/>
          <w:b/>
          <w:sz w:val="24"/>
          <w:szCs w:val="24"/>
        </w:rPr>
      </w:pPr>
      <w:r>
        <w:rPr>
          <w:rFonts w:ascii="Times New Roman" w:hAnsi="Times New Roman" w:cs="Times New Roman"/>
          <w:b/>
          <w:sz w:val="24"/>
          <w:szCs w:val="24"/>
        </w:rPr>
        <w:t>Hình 8</w:t>
      </w:r>
      <w:r w:rsidRPr="00D61A58">
        <w:rPr>
          <w:rFonts w:ascii="Times New Roman" w:hAnsi="Times New Roman" w:cs="Times New Roman"/>
          <w:b/>
          <w:sz w:val="24"/>
          <w:szCs w:val="24"/>
        </w:rPr>
        <w:t xml:space="preserve">: </w:t>
      </w:r>
      <w:r>
        <w:rPr>
          <w:rFonts w:ascii="Times New Roman" w:hAnsi="Times New Roman" w:cs="Times New Roman"/>
          <w:b/>
          <w:sz w:val="24"/>
          <w:szCs w:val="24"/>
        </w:rPr>
        <w:t xml:space="preserve">Mưa đá làm thủng mái nhà </w:t>
      </w:r>
      <w:r>
        <w:rPr>
          <w:rFonts w:ascii="Times New Roman" w:hAnsi="Times New Roman" w:cs="Times New Roman"/>
          <w:sz w:val="24"/>
          <w:szCs w:val="24"/>
        </w:rPr>
        <w:t>(trái)</w:t>
      </w:r>
      <w:r>
        <w:rPr>
          <w:rFonts w:ascii="Times New Roman" w:hAnsi="Times New Roman" w:cs="Times New Roman"/>
          <w:b/>
          <w:sz w:val="24"/>
          <w:szCs w:val="24"/>
        </w:rPr>
        <w:t xml:space="preserve"> và hạt mưa đá </w:t>
      </w:r>
      <w:r>
        <w:rPr>
          <w:rFonts w:ascii="Times New Roman" w:hAnsi="Times New Roman" w:cs="Times New Roman"/>
          <w:sz w:val="24"/>
          <w:szCs w:val="24"/>
        </w:rPr>
        <w:t>(phải)</w:t>
      </w:r>
      <w:r>
        <w:rPr>
          <w:rFonts w:ascii="Times New Roman" w:hAnsi="Times New Roman" w:cs="Times New Roman"/>
          <w:b/>
          <w:sz w:val="24"/>
          <w:szCs w:val="24"/>
        </w:rPr>
        <w:t xml:space="preserve"> ở thị trấn Si Ma Cai xã Sản Chải và xã Nà Sản </w:t>
      </w:r>
      <w:r>
        <w:rPr>
          <w:rFonts w:ascii="Times New Roman" w:hAnsi="Times New Roman" w:cs="Times New Roman"/>
          <w:sz w:val="24"/>
          <w:szCs w:val="24"/>
        </w:rPr>
        <w:t>(Lai Châu)</w:t>
      </w:r>
    </w:p>
    <w:p w14:paraId="6AC739AD" w14:textId="77777777" w:rsidR="00254615" w:rsidRDefault="003C07BE">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Ở miền Bắc Việt Nam</w:t>
      </w:r>
      <w:r w:rsidRPr="00D61A58">
        <w:rPr>
          <w:rFonts w:ascii="Times New Roman" w:hAnsi="Times New Roman" w:cs="Times New Roman"/>
          <w:sz w:val="28"/>
          <w:szCs w:val="28"/>
        </w:rPr>
        <w:t>,</w:t>
      </w:r>
      <w:r>
        <w:rPr>
          <w:rFonts w:ascii="Times New Roman" w:hAnsi="Times New Roman" w:cs="Times New Roman"/>
          <w:sz w:val="28"/>
          <w:szCs w:val="28"/>
        </w:rPr>
        <w:t xml:space="preserve"> mưa đá thường xảy ra ở vùng núi và vùng trung du, đặc biệt là vào các tháng chuyển mùa từ mùa xuân sang mùa hè. Có những trận mưa đá xảy ra trên địa bàn rộng và trong nhiều ngày như trận mưa đá đêm ngày </w:t>
      </w:r>
      <w:r w:rsidRPr="00D61A58">
        <w:rPr>
          <w:rFonts w:ascii="Times New Roman" w:hAnsi="Times New Roman" w:cs="Times New Roman"/>
          <w:sz w:val="28"/>
          <w:szCs w:val="28"/>
        </w:rPr>
        <w:t xml:space="preserve">17 </w:t>
      </w:r>
      <w:r w:rsidR="002A56B1" w:rsidRPr="00D61A58">
        <w:rPr>
          <w:rFonts w:ascii="Times New Roman" w:hAnsi="Times New Roman" w:cs="Times New Roman"/>
          <w:sz w:val="28"/>
          <w:szCs w:val="28"/>
        </w:rPr>
        <w:t>– 18.4.2016</w:t>
      </w:r>
      <w:r>
        <w:rPr>
          <w:rFonts w:ascii="Times New Roman" w:hAnsi="Times New Roman" w:cs="Times New Roman"/>
          <w:sz w:val="28"/>
          <w:szCs w:val="28"/>
        </w:rPr>
        <w:t xml:space="preserve"> tại 8 tỉnh miền núi và trung du Bắc Bộ </w:t>
      </w:r>
      <w:r>
        <w:rPr>
          <w:rFonts w:ascii="Times New Roman" w:hAnsi="Times New Roman" w:cs="Times New Roman"/>
          <w:iCs/>
          <w:sz w:val="28"/>
          <w:szCs w:val="28"/>
        </w:rPr>
        <w:t>(Lào Cai, Tuyên Quang, Lai Châu, Yên Bái, Phú Thọ, Bắc Kạn, Sơn La, Hà Giang)</w:t>
      </w:r>
      <w:r>
        <w:rPr>
          <w:rFonts w:ascii="Times New Roman" w:hAnsi="Times New Roman" w:cs="Times New Roman"/>
          <w:sz w:val="28"/>
          <w:szCs w:val="28"/>
        </w:rPr>
        <w:t>. Ở vùng đồng bằng hoặc vùng ven biển</w:t>
      </w:r>
      <w:r w:rsidRPr="00D61A58">
        <w:rPr>
          <w:rFonts w:ascii="Times New Roman" w:hAnsi="Times New Roman" w:cs="Times New Roman"/>
          <w:sz w:val="28"/>
          <w:szCs w:val="28"/>
        </w:rPr>
        <w:t>,</w:t>
      </w:r>
      <w:r>
        <w:rPr>
          <w:rFonts w:ascii="Times New Roman" w:hAnsi="Times New Roman" w:cs="Times New Roman"/>
          <w:sz w:val="28"/>
          <w:szCs w:val="28"/>
        </w:rPr>
        <w:t xml:space="preserve"> ít có mưa đá. Ở miền Nam</w:t>
      </w:r>
      <w:r w:rsidRPr="00D61A58">
        <w:rPr>
          <w:rFonts w:ascii="Times New Roman" w:hAnsi="Times New Roman" w:cs="Times New Roman"/>
          <w:sz w:val="28"/>
          <w:szCs w:val="28"/>
        </w:rPr>
        <w:t>,</w:t>
      </w:r>
      <w:r>
        <w:rPr>
          <w:rFonts w:ascii="Times New Roman" w:hAnsi="Times New Roman" w:cs="Times New Roman"/>
          <w:sz w:val="28"/>
          <w:szCs w:val="28"/>
        </w:rPr>
        <w:t xml:space="preserve"> mưa đá thường xảy ra vào thời gian bắt đầu gió mùa Tây Nam nhưng tần suất xuất hiện mưa đá hàng năm </w:t>
      </w:r>
      <w:r w:rsidRPr="00D61A58">
        <w:rPr>
          <w:rFonts w:ascii="Times New Roman" w:hAnsi="Times New Roman" w:cs="Times New Roman"/>
          <w:sz w:val="28"/>
          <w:szCs w:val="28"/>
        </w:rPr>
        <w:t>í</w:t>
      </w:r>
      <w:r>
        <w:rPr>
          <w:rFonts w:ascii="Times New Roman" w:hAnsi="Times New Roman" w:cs="Times New Roman"/>
          <w:sz w:val="28"/>
          <w:szCs w:val="28"/>
        </w:rPr>
        <w:t xml:space="preserve">t hơn. </w:t>
      </w:r>
    </w:p>
    <w:p w14:paraId="77FC819A" w14:textId="77777777" w:rsidR="00254615" w:rsidRDefault="003C07BE">
      <w:pPr>
        <w:spacing w:before="120"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Việc dự báo mưa đá rất khó khăn. Mưa đá chủ yếu chỉ được cảnh báo có thể xảy ra khi có các hình thế synop thuận lợi xuất hiện các cơn dông mạnh. Radar thời tiết có thể phát hiện được mưa đá khi bắt gặp đám mây đối lưu mạnh có độ phản hồi vô tuyến lớn hơn 40 dBZ ở độ cao cao hơn độ cao tầng đẳng nhiệt 0</w:t>
      </w:r>
      <w:r>
        <w:rPr>
          <w:rFonts w:ascii="Times New Roman" w:hAnsi="Times New Roman" w:cs="Times New Roman"/>
          <w:sz w:val="28"/>
          <w:szCs w:val="28"/>
          <w:vertAlign w:val="superscript"/>
        </w:rPr>
        <w:t>o</w:t>
      </w:r>
      <w:r>
        <w:rPr>
          <w:rFonts w:ascii="Times New Roman" w:hAnsi="Times New Roman" w:cs="Times New Roman"/>
          <w:sz w:val="28"/>
          <w:szCs w:val="28"/>
        </w:rPr>
        <w:t>C.</w:t>
      </w:r>
    </w:p>
    <w:p w14:paraId="2D04F68B" w14:textId="77328082" w:rsidR="00254615" w:rsidRDefault="003C07BE" w:rsidP="001569DB">
      <w:pPr>
        <w:spacing w:before="120" w:after="0" w:line="240" w:lineRule="auto"/>
        <w:jc w:val="right"/>
        <w:rPr>
          <w:rFonts w:ascii="Times New Roman" w:hAnsi="Times New Roman" w:cs="Times New Roman"/>
          <w:b/>
          <w:sz w:val="24"/>
          <w:szCs w:val="24"/>
        </w:rPr>
      </w:pPr>
      <w:r>
        <w:rPr>
          <w:rFonts w:ascii="Times New Roman" w:hAnsi="Times New Roman" w:cs="Times New Roman"/>
          <w:b/>
          <w:sz w:val="24"/>
          <w:szCs w:val="24"/>
        </w:rPr>
        <w:t>TRẦN DUY SƠN</w:t>
      </w:r>
      <w:r w:rsidR="007C2432">
        <w:rPr>
          <w:rFonts w:ascii="Times New Roman" w:eastAsia="Times New Roman" w:hAnsi="Times New Roman" w:cs="Times New Roman"/>
          <w:b/>
          <w:sz w:val="24"/>
          <w:szCs w:val="24"/>
        </w:rPr>
        <w:t>, NGUYỄN ĐĂNG QUẾ</w:t>
      </w:r>
    </w:p>
    <w:p w14:paraId="3273073E" w14:textId="77777777" w:rsidR="00254615" w:rsidRDefault="003C07BE">
      <w:pPr>
        <w:spacing w:before="120" w:after="0" w:line="240" w:lineRule="auto"/>
        <w:jc w:val="both"/>
        <w:rPr>
          <w:rFonts w:ascii="Times New Roman" w:hAnsi="Times New Roman" w:cs="Times New Roman"/>
          <w:b/>
          <w:sz w:val="24"/>
          <w:szCs w:val="24"/>
        </w:rPr>
      </w:pPr>
      <w:r>
        <w:rPr>
          <w:rFonts w:ascii="Times New Roman" w:hAnsi="Times New Roman" w:cs="Times New Roman"/>
          <w:b/>
          <w:sz w:val="24"/>
          <w:szCs w:val="24"/>
        </w:rPr>
        <w:t>Tài liệu tham khảo</w:t>
      </w:r>
    </w:p>
    <w:p w14:paraId="01E999B6" w14:textId="77777777" w:rsidR="00254615" w:rsidRDefault="003C07BE">
      <w:pPr>
        <w:pStyle w:val="ListParagraph"/>
        <w:numPr>
          <w:ilvl w:val="0"/>
          <w:numId w:val="1"/>
        </w:numPr>
        <w:spacing w:before="120" w:after="0" w:line="240" w:lineRule="auto"/>
        <w:ind w:left="284" w:hanging="284"/>
        <w:contextualSpacing w:val="0"/>
        <w:jc w:val="both"/>
        <w:rPr>
          <w:rFonts w:ascii="Times New Roman" w:hAnsi="Times New Roman" w:cs="Times New Roman"/>
          <w:sz w:val="24"/>
          <w:szCs w:val="24"/>
        </w:rPr>
      </w:pPr>
      <w:r>
        <w:rPr>
          <w:rFonts w:ascii="Times New Roman" w:eastAsia="Times New Roman" w:hAnsi="Times New Roman" w:cs="Times New Roman"/>
          <w:sz w:val="24"/>
          <w:szCs w:val="24"/>
        </w:rPr>
        <w:t xml:space="preserve">Trần Duy Sơn, </w:t>
      </w:r>
      <w:r>
        <w:rPr>
          <w:rFonts w:ascii="Times New Roman" w:eastAsia="Times New Roman" w:hAnsi="Times New Roman" w:cs="Times New Roman"/>
          <w:i/>
          <w:sz w:val="24"/>
          <w:szCs w:val="24"/>
        </w:rPr>
        <w:t>Nghiên cứu sử dụng thông tin ra đa thời tiết phục vụ theo dõi và cảnh báo mưa, dông và bão</w:t>
      </w:r>
      <w:r w:rsidRPr="00D61A5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Báo cáo tổng kết đề tài </w:t>
      </w:r>
      <w:r w:rsidR="007D70A2" w:rsidRPr="00D61A58">
        <w:rPr>
          <w:rFonts w:ascii="Times New Roman" w:eastAsia="Times New Roman" w:hAnsi="Times New Roman" w:cs="Times New Roman"/>
          <w:sz w:val="24"/>
          <w:szCs w:val="24"/>
        </w:rPr>
        <w:t>K</w:t>
      </w:r>
      <w:r>
        <w:rPr>
          <w:rFonts w:ascii="Times New Roman" w:eastAsia="Times New Roman" w:hAnsi="Times New Roman" w:cs="Times New Roman"/>
          <w:sz w:val="24"/>
          <w:szCs w:val="24"/>
        </w:rPr>
        <w:t xml:space="preserve">hoa </w:t>
      </w:r>
      <w:r w:rsidR="007D70A2" w:rsidRPr="00D61A58">
        <w:rPr>
          <w:rFonts w:ascii="Times New Roman" w:eastAsia="Times New Roman" w:hAnsi="Times New Roman" w:cs="Times New Roman"/>
          <w:sz w:val="24"/>
          <w:szCs w:val="24"/>
        </w:rPr>
        <w:t>học và Công nghệ cấp</w:t>
      </w:r>
      <w:r>
        <w:rPr>
          <w:rFonts w:ascii="Times New Roman" w:eastAsia="Times New Roman" w:hAnsi="Times New Roman" w:cs="Times New Roman"/>
          <w:sz w:val="24"/>
          <w:szCs w:val="24"/>
        </w:rPr>
        <w:t xml:space="preserve"> Bộ Tài nguyên và Môi trường, Hà Nội, 2007.</w:t>
      </w:r>
    </w:p>
    <w:p w14:paraId="79BA99D4" w14:textId="77777777" w:rsidR="00254615" w:rsidRDefault="003C07BE">
      <w:pPr>
        <w:pStyle w:val="ListParagraph"/>
        <w:numPr>
          <w:ilvl w:val="0"/>
          <w:numId w:val="1"/>
        </w:numPr>
        <w:spacing w:before="120" w:after="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Trần Duy Sơn, </w:t>
      </w:r>
      <w:r>
        <w:rPr>
          <w:rFonts w:ascii="Times New Roman" w:hAnsi="Times New Roman" w:cs="Times New Roman"/>
          <w:i/>
          <w:sz w:val="24"/>
          <w:szCs w:val="24"/>
        </w:rPr>
        <w:t>Nghiên cứu sử dụng thông tin ra đa thời tiết phục vụ theo dõi, cảnh báo: mưa, dông và bão</w:t>
      </w:r>
      <w:r>
        <w:rPr>
          <w:rFonts w:ascii="Times New Roman" w:hAnsi="Times New Roman" w:cs="Times New Roman"/>
          <w:sz w:val="24"/>
          <w:szCs w:val="24"/>
        </w:rPr>
        <w:t xml:space="preserve">, Báo cáo tổng kết đề tài </w:t>
      </w:r>
      <w:r w:rsidR="007D70A2" w:rsidRPr="00D61A58">
        <w:rPr>
          <w:rFonts w:ascii="Times New Roman" w:eastAsia="Times New Roman" w:hAnsi="Times New Roman" w:cs="Times New Roman"/>
          <w:sz w:val="24"/>
          <w:szCs w:val="24"/>
        </w:rPr>
        <w:t>K</w:t>
      </w:r>
      <w:r w:rsidR="007D70A2">
        <w:rPr>
          <w:rFonts w:ascii="Times New Roman" w:eastAsia="Times New Roman" w:hAnsi="Times New Roman" w:cs="Times New Roman"/>
          <w:sz w:val="24"/>
          <w:szCs w:val="24"/>
        </w:rPr>
        <w:t xml:space="preserve">hoa </w:t>
      </w:r>
      <w:r w:rsidR="007D70A2" w:rsidRPr="00D61A58">
        <w:rPr>
          <w:rFonts w:ascii="Times New Roman" w:eastAsia="Times New Roman" w:hAnsi="Times New Roman" w:cs="Times New Roman"/>
          <w:sz w:val="24"/>
          <w:szCs w:val="24"/>
        </w:rPr>
        <w:t>học và Công nghệ cấp</w:t>
      </w:r>
      <w:r w:rsidR="007D70A2">
        <w:rPr>
          <w:rFonts w:ascii="Times New Roman" w:eastAsia="Times New Roman" w:hAnsi="Times New Roman" w:cs="Times New Roman"/>
          <w:sz w:val="24"/>
          <w:szCs w:val="24"/>
        </w:rPr>
        <w:t xml:space="preserve"> Bộ </w:t>
      </w:r>
      <w:r>
        <w:rPr>
          <w:rFonts w:ascii="Times New Roman" w:eastAsia="Times New Roman" w:hAnsi="Times New Roman" w:cs="Times New Roman"/>
          <w:sz w:val="24"/>
          <w:szCs w:val="24"/>
        </w:rPr>
        <w:t>Tài nguyên và Môi trường</w:t>
      </w:r>
      <w:r w:rsidRPr="00D61A58">
        <w:rPr>
          <w:rFonts w:ascii="Times New Roman" w:eastAsia="Times New Roman" w:hAnsi="Times New Roman" w:cs="Times New Roman"/>
          <w:sz w:val="24"/>
          <w:szCs w:val="24"/>
        </w:rPr>
        <w:t>,</w:t>
      </w:r>
      <w:r>
        <w:rPr>
          <w:rFonts w:ascii="Times New Roman" w:hAnsi="Times New Roman" w:cs="Times New Roman"/>
          <w:sz w:val="24"/>
          <w:szCs w:val="24"/>
        </w:rPr>
        <w:t xml:space="preserve"> Hà Nội,</w:t>
      </w:r>
      <w:r w:rsidRPr="00D61A58">
        <w:rPr>
          <w:rFonts w:ascii="Times New Roman" w:hAnsi="Times New Roman" w:cs="Times New Roman"/>
          <w:sz w:val="24"/>
          <w:szCs w:val="24"/>
        </w:rPr>
        <w:t xml:space="preserve"> </w:t>
      </w:r>
      <w:r>
        <w:rPr>
          <w:rFonts w:ascii="Times New Roman" w:hAnsi="Times New Roman" w:cs="Times New Roman"/>
          <w:sz w:val="24"/>
          <w:szCs w:val="24"/>
        </w:rPr>
        <w:t>2008.</w:t>
      </w:r>
    </w:p>
    <w:p w14:paraId="06AC5B7F" w14:textId="77777777" w:rsidR="00254615" w:rsidRDefault="003C07BE">
      <w:pPr>
        <w:pStyle w:val="ListParagraph"/>
        <w:numPr>
          <w:ilvl w:val="0"/>
          <w:numId w:val="1"/>
        </w:numPr>
        <w:spacing w:before="120" w:after="0" w:line="240" w:lineRule="auto"/>
        <w:ind w:left="284" w:hanging="284"/>
        <w:contextualSpacing w:val="0"/>
        <w:jc w:val="both"/>
        <w:rPr>
          <w:rFonts w:ascii="Times New Roman" w:hAnsi="Times New Roman" w:cstheme="majorHAnsi"/>
          <w:sz w:val="24"/>
          <w:szCs w:val="24"/>
          <w:lang w:val="ru-RU"/>
        </w:rPr>
      </w:pPr>
      <w:r>
        <w:rPr>
          <w:rFonts w:ascii="Times New Roman" w:hAnsi="Times New Roman" w:cstheme="majorHAnsi"/>
          <w:sz w:val="24"/>
          <w:szCs w:val="24"/>
          <w:lang w:val="ru-RU"/>
        </w:rPr>
        <w:t>Хромов С.П., Мамонтова Л.И.</w:t>
      </w:r>
      <w:r>
        <w:rPr>
          <w:rFonts w:ascii="Times New Roman" w:hAnsi="Times New Roman" w:cstheme="majorHAnsi"/>
          <w:sz w:val="24"/>
          <w:szCs w:val="24"/>
        </w:rPr>
        <w:t>,</w:t>
      </w:r>
      <w:r w:rsidRPr="00D61A58">
        <w:rPr>
          <w:rFonts w:ascii="Times New Roman" w:hAnsi="Times New Roman" w:cstheme="majorHAnsi"/>
          <w:sz w:val="24"/>
          <w:szCs w:val="24"/>
        </w:rPr>
        <w:t xml:space="preserve"> </w:t>
      </w:r>
      <w:r>
        <w:rPr>
          <w:rFonts w:ascii="Times New Roman" w:hAnsi="Times New Roman" w:cstheme="majorHAnsi"/>
          <w:i/>
          <w:sz w:val="24"/>
          <w:szCs w:val="24"/>
          <w:lang w:val="ru-RU"/>
        </w:rPr>
        <w:t>Метеорологический словарь,</w:t>
      </w:r>
      <w:r>
        <w:rPr>
          <w:rFonts w:ascii="Times New Roman" w:hAnsi="Times New Roman" w:cstheme="majorHAnsi"/>
          <w:sz w:val="24"/>
          <w:szCs w:val="24"/>
          <w:lang w:val="ru-RU"/>
        </w:rPr>
        <w:t xml:space="preserve"> Гидрометеоиздат, </w:t>
      </w:r>
      <w:r>
        <w:rPr>
          <w:rFonts w:ascii="Times New Roman" w:hAnsi="Times New Roman" w:cs="Times New Roman"/>
          <w:sz w:val="24"/>
          <w:szCs w:val="24"/>
          <w:lang w:val="ru-RU"/>
        </w:rPr>
        <w:t>Ленинград</w:t>
      </w:r>
      <w:r>
        <w:rPr>
          <w:rFonts w:ascii="Times New Roman" w:hAnsi="Times New Roman" w:cstheme="majorHAnsi"/>
          <w:sz w:val="24"/>
          <w:szCs w:val="24"/>
          <w:lang w:val="ru-RU"/>
        </w:rPr>
        <w:t>, 1974.</w:t>
      </w:r>
    </w:p>
    <w:p w14:paraId="1D3EDCE6" w14:textId="77777777" w:rsidR="00254615" w:rsidRDefault="003C07BE">
      <w:pPr>
        <w:pStyle w:val="ListParagraph"/>
        <w:numPr>
          <w:ilvl w:val="0"/>
          <w:numId w:val="1"/>
        </w:numPr>
        <w:spacing w:before="120" w:after="0" w:line="240" w:lineRule="auto"/>
        <w:ind w:left="284" w:hanging="284"/>
        <w:contextualSpacing w:val="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Todd S. G. (Managing Editor), </w:t>
      </w:r>
      <w:r>
        <w:rPr>
          <w:rFonts w:ascii="Times New Roman" w:hAnsi="Times New Roman" w:cs="Times New Roman"/>
          <w:i/>
          <w:sz w:val="24"/>
          <w:szCs w:val="24"/>
          <w:lang w:val="ru-RU"/>
        </w:rPr>
        <w:t>Glossary of Meteorology, Second Edition</w:t>
      </w:r>
      <w:r>
        <w:rPr>
          <w:rFonts w:ascii="Times New Roman" w:hAnsi="Times New Roman" w:cs="Times New Roman"/>
          <w:sz w:val="24"/>
          <w:szCs w:val="24"/>
          <w:lang w:val="ru-RU"/>
        </w:rPr>
        <w:t>, Amerrican Meteorological Society, Boston, Massachusetts, USA, 2000.</w:t>
      </w:r>
    </w:p>
    <w:p w14:paraId="0FAD1B28" w14:textId="77777777" w:rsidR="00254615" w:rsidRDefault="00254615">
      <w:pPr>
        <w:spacing w:before="120" w:after="0" w:line="240" w:lineRule="auto"/>
        <w:jc w:val="both"/>
        <w:rPr>
          <w:rFonts w:ascii="Times New Roman" w:hAnsi="Times New Roman" w:cs="Times New Roman"/>
          <w:sz w:val="28"/>
          <w:szCs w:val="28"/>
          <w:lang w:val="ru-RU"/>
        </w:rPr>
      </w:pPr>
    </w:p>
    <w:p w14:paraId="7EF77876" w14:textId="77777777" w:rsidR="00254615" w:rsidRDefault="00254615">
      <w:pPr>
        <w:spacing w:after="0" w:line="240" w:lineRule="auto"/>
        <w:jc w:val="both"/>
        <w:rPr>
          <w:rFonts w:ascii="Times New Roman" w:hAnsi="Times New Roman" w:cs="Times New Roman"/>
          <w:sz w:val="28"/>
          <w:szCs w:val="28"/>
          <w:lang w:val="ru-RU"/>
        </w:rPr>
      </w:pPr>
    </w:p>
    <w:sectPr w:rsidR="00254615" w:rsidSect="001569DB">
      <w:headerReference w:type="default" r:id="rId21"/>
      <w:footerReference w:type="default" r:id="rId22"/>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2DBFD" w14:textId="77777777" w:rsidR="00FC066F" w:rsidRDefault="00FC066F">
      <w:pPr>
        <w:spacing w:line="240" w:lineRule="auto"/>
      </w:pPr>
      <w:r>
        <w:separator/>
      </w:r>
    </w:p>
  </w:endnote>
  <w:endnote w:type="continuationSeparator" w:id="0">
    <w:p w14:paraId="0F5A0950" w14:textId="77777777" w:rsidR="00FC066F" w:rsidRDefault="00FC06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530146"/>
      <w:docPartObj>
        <w:docPartGallery w:val="AutoText"/>
      </w:docPartObj>
    </w:sdtPr>
    <w:sdtContent>
      <w:p w14:paraId="613A403C" w14:textId="77777777" w:rsidR="00254615" w:rsidRDefault="003C07BE">
        <w:pPr>
          <w:pStyle w:val="Footer"/>
          <w:jc w:val="center"/>
        </w:pPr>
        <w:r>
          <w:fldChar w:fldCharType="begin"/>
        </w:r>
        <w:r>
          <w:instrText xml:space="preserve"> PAGE   \* MERGEFORMAT </w:instrText>
        </w:r>
        <w:r>
          <w:fldChar w:fldCharType="separate"/>
        </w:r>
        <w:r w:rsidR="001569DB">
          <w:rPr>
            <w:noProof/>
          </w:rPr>
          <w:t>5</w:t>
        </w:r>
        <w:r>
          <w:fldChar w:fldCharType="end"/>
        </w:r>
      </w:p>
    </w:sdtContent>
  </w:sdt>
  <w:p w14:paraId="12BF2CEB" w14:textId="77777777" w:rsidR="00254615" w:rsidRDefault="002546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54A5C" w14:textId="77777777" w:rsidR="00FC066F" w:rsidRDefault="00FC066F">
      <w:pPr>
        <w:spacing w:after="0"/>
      </w:pPr>
      <w:r>
        <w:separator/>
      </w:r>
    </w:p>
  </w:footnote>
  <w:footnote w:type="continuationSeparator" w:id="0">
    <w:p w14:paraId="2BE2121F" w14:textId="77777777" w:rsidR="00FC066F" w:rsidRDefault="00FC066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93E44" w14:textId="77777777" w:rsidR="00254615" w:rsidRDefault="003C07BE">
    <w:pPr>
      <w:spacing w:after="120"/>
      <w:jc w:val="both"/>
      <w:rPr>
        <w:rFonts w:ascii="Times New Roman" w:hAnsi="Times New Roman" w:cs="Times New Roman"/>
        <w:sz w:val="28"/>
        <w:szCs w:val="28"/>
      </w:rPr>
    </w:pPr>
    <w:r>
      <w:rPr>
        <w:rFonts w:ascii="Times New Roman" w:hAnsi="Times New Roman" w:cs="Times New Roman"/>
        <w:sz w:val="28"/>
        <w:szCs w:val="28"/>
      </w:rPr>
      <w:tab/>
    </w:r>
  </w:p>
  <w:p w14:paraId="1A169EC8" w14:textId="77777777" w:rsidR="00254615" w:rsidRDefault="002546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7E677F"/>
    <w:multiLevelType w:val="multilevel"/>
    <w:tmpl w:val="657E677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93463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0D6"/>
    <w:rsid w:val="000375C8"/>
    <w:rsid w:val="00065BB0"/>
    <w:rsid w:val="000715AC"/>
    <w:rsid w:val="00083083"/>
    <w:rsid w:val="001025D7"/>
    <w:rsid w:val="001408CE"/>
    <w:rsid w:val="00143B77"/>
    <w:rsid w:val="00151BA5"/>
    <w:rsid w:val="001569DB"/>
    <w:rsid w:val="0015745F"/>
    <w:rsid w:val="00166316"/>
    <w:rsid w:val="0017457F"/>
    <w:rsid w:val="00182913"/>
    <w:rsid w:val="001A5BF0"/>
    <w:rsid w:val="001A5D4D"/>
    <w:rsid w:val="001B2A4B"/>
    <w:rsid w:val="001B4251"/>
    <w:rsid w:val="001D3E52"/>
    <w:rsid w:val="001E5876"/>
    <w:rsid w:val="00232F93"/>
    <w:rsid w:val="00236D3A"/>
    <w:rsid w:val="002408A5"/>
    <w:rsid w:val="00254615"/>
    <w:rsid w:val="00276D79"/>
    <w:rsid w:val="002834E7"/>
    <w:rsid w:val="00295CFF"/>
    <w:rsid w:val="002A56B1"/>
    <w:rsid w:val="002C777E"/>
    <w:rsid w:val="002E2115"/>
    <w:rsid w:val="002F7616"/>
    <w:rsid w:val="00310590"/>
    <w:rsid w:val="00310E34"/>
    <w:rsid w:val="00317387"/>
    <w:rsid w:val="00325E4F"/>
    <w:rsid w:val="00331565"/>
    <w:rsid w:val="0033305A"/>
    <w:rsid w:val="00334BAA"/>
    <w:rsid w:val="00344F9B"/>
    <w:rsid w:val="0034742E"/>
    <w:rsid w:val="00351732"/>
    <w:rsid w:val="0035634F"/>
    <w:rsid w:val="00357DE9"/>
    <w:rsid w:val="00362DD2"/>
    <w:rsid w:val="003809F1"/>
    <w:rsid w:val="003906ED"/>
    <w:rsid w:val="0039221F"/>
    <w:rsid w:val="003A1C64"/>
    <w:rsid w:val="003A49B6"/>
    <w:rsid w:val="003C07BE"/>
    <w:rsid w:val="003D0F04"/>
    <w:rsid w:val="003D1659"/>
    <w:rsid w:val="003E2A01"/>
    <w:rsid w:val="003F684A"/>
    <w:rsid w:val="004007F6"/>
    <w:rsid w:val="0040506E"/>
    <w:rsid w:val="0041639D"/>
    <w:rsid w:val="00420026"/>
    <w:rsid w:val="00421290"/>
    <w:rsid w:val="0045284C"/>
    <w:rsid w:val="0045794B"/>
    <w:rsid w:val="00471636"/>
    <w:rsid w:val="0047289E"/>
    <w:rsid w:val="00492DFF"/>
    <w:rsid w:val="004C556D"/>
    <w:rsid w:val="004D05B7"/>
    <w:rsid w:val="0051587D"/>
    <w:rsid w:val="005242E5"/>
    <w:rsid w:val="00541016"/>
    <w:rsid w:val="00562DDA"/>
    <w:rsid w:val="0056617A"/>
    <w:rsid w:val="0057296F"/>
    <w:rsid w:val="00575A50"/>
    <w:rsid w:val="00576051"/>
    <w:rsid w:val="00580FA4"/>
    <w:rsid w:val="0059075E"/>
    <w:rsid w:val="00597006"/>
    <w:rsid w:val="005D0A0E"/>
    <w:rsid w:val="005E080A"/>
    <w:rsid w:val="00603E36"/>
    <w:rsid w:val="00604531"/>
    <w:rsid w:val="00615438"/>
    <w:rsid w:val="0062409E"/>
    <w:rsid w:val="006302F9"/>
    <w:rsid w:val="0063281B"/>
    <w:rsid w:val="006513FF"/>
    <w:rsid w:val="00673E11"/>
    <w:rsid w:val="006904A0"/>
    <w:rsid w:val="006A7244"/>
    <w:rsid w:val="006B4828"/>
    <w:rsid w:val="006E5628"/>
    <w:rsid w:val="006F3E30"/>
    <w:rsid w:val="00701C0A"/>
    <w:rsid w:val="007254B3"/>
    <w:rsid w:val="00746224"/>
    <w:rsid w:val="0076644E"/>
    <w:rsid w:val="00796F7E"/>
    <w:rsid w:val="007974E7"/>
    <w:rsid w:val="00797E78"/>
    <w:rsid w:val="007A04F5"/>
    <w:rsid w:val="007B3D51"/>
    <w:rsid w:val="007C2432"/>
    <w:rsid w:val="007C612C"/>
    <w:rsid w:val="007D6558"/>
    <w:rsid w:val="007D70A2"/>
    <w:rsid w:val="007D725E"/>
    <w:rsid w:val="007F4EC0"/>
    <w:rsid w:val="00804A0D"/>
    <w:rsid w:val="008125FC"/>
    <w:rsid w:val="00840768"/>
    <w:rsid w:val="008442CE"/>
    <w:rsid w:val="0084715D"/>
    <w:rsid w:val="00850A4E"/>
    <w:rsid w:val="00856FAE"/>
    <w:rsid w:val="00860787"/>
    <w:rsid w:val="00875151"/>
    <w:rsid w:val="00893FE2"/>
    <w:rsid w:val="00894D6E"/>
    <w:rsid w:val="008A360D"/>
    <w:rsid w:val="008A64DC"/>
    <w:rsid w:val="008B04AB"/>
    <w:rsid w:val="008B69B0"/>
    <w:rsid w:val="008C7098"/>
    <w:rsid w:val="008F0FD0"/>
    <w:rsid w:val="008F332B"/>
    <w:rsid w:val="008F7097"/>
    <w:rsid w:val="00901AB9"/>
    <w:rsid w:val="009354E7"/>
    <w:rsid w:val="009453FA"/>
    <w:rsid w:val="009949BF"/>
    <w:rsid w:val="009A4E5C"/>
    <w:rsid w:val="009A71D4"/>
    <w:rsid w:val="009A7E03"/>
    <w:rsid w:val="009D6B8A"/>
    <w:rsid w:val="009F548F"/>
    <w:rsid w:val="00A043D0"/>
    <w:rsid w:val="00A10066"/>
    <w:rsid w:val="00A120D6"/>
    <w:rsid w:val="00A21091"/>
    <w:rsid w:val="00A219A0"/>
    <w:rsid w:val="00A2758A"/>
    <w:rsid w:val="00A61B1B"/>
    <w:rsid w:val="00A902F9"/>
    <w:rsid w:val="00A90734"/>
    <w:rsid w:val="00AA0D8C"/>
    <w:rsid w:val="00AA2A25"/>
    <w:rsid w:val="00AB65CC"/>
    <w:rsid w:val="00AC2302"/>
    <w:rsid w:val="00AD6381"/>
    <w:rsid w:val="00AF26C2"/>
    <w:rsid w:val="00B231A1"/>
    <w:rsid w:val="00B275A7"/>
    <w:rsid w:val="00B30BB5"/>
    <w:rsid w:val="00B45F01"/>
    <w:rsid w:val="00B47050"/>
    <w:rsid w:val="00B703C8"/>
    <w:rsid w:val="00B76645"/>
    <w:rsid w:val="00BA4CF1"/>
    <w:rsid w:val="00BB1C20"/>
    <w:rsid w:val="00BF620E"/>
    <w:rsid w:val="00BF6925"/>
    <w:rsid w:val="00C03ABD"/>
    <w:rsid w:val="00C178A3"/>
    <w:rsid w:val="00C22EB4"/>
    <w:rsid w:val="00C25777"/>
    <w:rsid w:val="00C36EAE"/>
    <w:rsid w:val="00C408FA"/>
    <w:rsid w:val="00C429FB"/>
    <w:rsid w:val="00C70A7D"/>
    <w:rsid w:val="00C7553C"/>
    <w:rsid w:val="00C9091A"/>
    <w:rsid w:val="00CA4CB1"/>
    <w:rsid w:val="00CC0D8B"/>
    <w:rsid w:val="00CC5ABA"/>
    <w:rsid w:val="00CD0E29"/>
    <w:rsid w:val="00CD29FE"/>
    <w:rsid w:val="00CD416F"/>
    <w:rsid w:val="00CE14FC"/>
    <w:rsid w:val="00CF0732"/>
    <w:rsid w:val="00CF5296"/>
    <w:rsid w:val="00D1024C"/>
    <w:rsid w:val="00D506BD"/>
    <w:rsid w:val="00D51588"/>
    <w:rsid w:val="00D61A58"/>
    <w:rsid w:val="00D92E5E"/>
    <w:rsid w:val="00D92FB0"/>
    <w:rsid w:val="00DB0A15"/>
    <w:rsid w:val="00DC2B0E"/>
    <w:rsid w:val="00DD5EF8"/>
    <w:rsid w:val="00E064C2"/>
    <w:rsid w:val="00E06C5B"/>
    <w:rsid w:val="00E41564"/>
    <w:rsid w:val="00E427DE"/>
    <w:rsid w:val="00E70D9C"/>
    <w:rsid w:val="00E744D7"/>
    <w:rsid w:val="00E80CCA"/>
    <w:rsid w:val="00E82CBD"/>
    <w:rsid w:val="00EA4531"/>
    <w:rsid w:val="00EA7F6D"/>
    <w:rsid w:val="00EB3972"/>
    <w:rsid w:val="00EB5FD4"/>
    <w:rsid w:val="00ED0416"/>
    <w:rsid w:val="00EE54E0"/>
    <w:rsid w:val="00F008F7"/>
    <w:rsid w:val="00F05442"/>
    <w:rsid w:val="00F07B02"/>
    <w:rsid w:val="00F159EB"/>
    <w:rsid w:val="00F17A24"/>
    <w:rsid w:val="00F25B77"/>
    <w:rsid w:val="00F33AAC"/>
    <w:rsid w:val="00F423B7"/>
    <w:rsid w:val="00F469C6"/>
    <w:rsid w:val="00F523AF"/>
    <w:rsid w:val="00F75387"/>
    <w:rsid w:val="00F84F24"/>
    <w:rsid w:val="00F9351C"/>
    <w:rsid w:val="00FB5673"/>
    <w:rsid w:val="00FC066F"/>
    <w:rsid w:val="00FC1DFB"/>
    <w:rsid w:val="00FC3392"/>
    <w:rsid w:val="00FC59A7"/>
    <w:rsid w:val="00FC669D"/>
    <w:rsid w:val="00FD326F"/>
    <w:rsid w:val="00FD440A"/>
    <w:rsid w:val="00FF55C8"/>
    <w:rsid w:val="43A45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81C91"/>
  <w15:docId w15:val="{32866E0C-74B7-4A5E-B113-0E6F37D2C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vi-VN" w:eastAsia="vi-VN"/>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semiHidden/>
    <w:unhideWhenUsed/>
    <w:qFormat/>
    <w:pPr>
      <w:tabs>
        <w:tab w:val="center" w:pos="4680"/>
        <w:tab w:val="right" w:pos="9360"/>
      </w:tabs>
      <w:spacing w:after="0" w:line="240" w:lineRule="auto"/>
    </w:pPr>
  </w:style>
  <w:style w:type="character" w:styleId="Hyperlink">
    <w:name w:val="Hyperlink"/>
    <w:basedOn w:val="DefaultParagraphFont"/>
    <w:uiPriority w:val="99"/>
    <w:semiHidden/>
    <w:unhideWhenUsed/>
    <w:rPr>
      <w:color w:val="0000FF"/>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erChar">
    <w:name w:val="Header Char"/>
    <w:basedOn w:val="DefaultParagraphFont"/>
    <w:link w:val="Header"/>
    <w:uiPriority w:val="99"/>
    <w:semiHidden/>
  </w:style>
  <w:style w:type="character" w:customStyle="1" w:styleId="FooterChar">
    <w:name w:val="Footer Char"/>
    <w:basedOn w:val="DefaultParagraphFont"/>
    <w:link w:val="Footer"/>
    <w:uiPriority w:val="99"/>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paragraph" w:styleId="NoSpacing">
    <w:name w:val="No Spacing"/>
    <w:uiPriority w:val="1"/>
    <w:qFormat/>
    <w:rPr>
      <w:sz w:val="22"/>
      <w:szCs w:val="22"/>
      <w:lang w:val="vi-VN" w:eastAsia="vi-VN"/>
    </w:rPr>
  </w:style>
  <w:style w:type="paragraph" w:styleId="ListParagraph">
    <w:name w:val="List Paragraph"/>
    <w:basedOn w:val="Normal"/>
    <w:uiPriority w:val="34"/>
    <w:qFormat/>
    <w:pPr>
      <w:ind w:left="720"/>
      <w:contextualSpacing/>
    </w:pPr>
  </w:style>
  <w:style w:type="paragraph" w:customStyle="1" w:styleId="Revision1">
    <w:name w:val="Revision1"/>
    <w:hidden/>
    <w:uiPriority w:val="99"/>
    <w:semiHidden/>
    <w:rPr>
      <w:sz w:val="22"/>
      <w:szCs w:val="22"/>
      <w:lang w:val="vi-VN" w:eastAsia="vi-VN"/>
    </w:rPr>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FB18B-13AD-4B6B-9FF8-5879579CF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1034</Words>
  <Characters>5894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HongHa</dc:creator>
  <cp:lastModifiedBy>Thanh Ha</cp:lastModifiedBy>
  <cp:revision>5</cp:revision>
  <dcterms:created xsi:type="dcterms:W3CDTF">2023-12-06T04:07:00Z</dcterms:created>
  <dcterms:modified xsi:type="dcterms:W3CDTF">2023-12-28T09:01:00Z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91713BC9E77545F9A306585A3B4D247D_12</vt:lpwstr>
  </property>
</Properties>
</file>